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F3" w:rsidRPr="009719C7" w:rsidRDefault="00CC10F3" w:rsidP="00DE0634">
      <w:pPr>
        <w:spacing w:after="0"/>
        <w:rPr>
          <w:rFonts w:ascii="Times New Roman" w:hAnsi="Times New Roman"/>
          <w:b/>
          <w:sz w:val="28"/>
          <w:szCs w:val="28"/>
        </w:rPr>
      </w:pPr>
      <w:r w:rsidRPr="009719C7">
        <w:rPr>
          <w:rFonts w:ascii="Times New Roman" w:hAnsi="Times New Roman"/>
          <w:b/>
          <w:sz w:val="28"/>
          <w:szCs w:val="28"/>
        </w:rPr>
        <w:t xml:space="preserve">                                                         </w:t>
      </w:r>
    </w:p>
    <w:p w:rsidR="00CC10F3" w:rsidRPr="009719C7" w:rsidRDefault="00CC10F3" w:rsidP="00CC10F3">
      <w:pPr>
        <w:spacing w:after="0"/>
        <w:jc w:val="right"/>
        <w:rPr>
          <w:rFonts w:ascii="Times New Roman" w:hAnsi="Times New Roman" w:cs="Times New Roman"/>
          <w:color w:val="000000"/>
          <w:sz w:val="28"/>
          <w:szCs w:val="28"/>
          <w:lang w:val="kk-KZ"/>
        </w:rPr>
      </w:pPr>
      <w:r w:rsidRPr="009719C7">
        <w:rPr>
          <w:rFonts w:ascii="Times New Roman" w:hAnsi="Times New Roman" w:cs="Times New Roman"/>
          <w:b/>
          <w:sz w:val="28"/>
          <w:szCs w:val="28"/>
        </w:rPr>
        <w:t xml:space="preserve">    </w:t>
      </w:r>
      <w:r w:rsidRPr="009719C7">
        <w:rPr>
          <w:rFonts w:ascii="Times New Roman" w:hAnsi="Times New Roman" w:cs="Times New Roman"/>
          <w:color w:val="000000"/>
          <w:sz w:val="28"/>
          <w:szCs w:val="28"/>
          <w:lang w:val="kk-KZ"/>
        </w:rPr>
        <w:t xml:space="preserve">                                                       «Қарағанды облысының</w:t>
      </w:r>
      <w:r>
        <w:rPr>
          <w:rFonts w:ascii="Times New Roman" w:hAnsi="Times New Roman" w:cs="Times New Roman"/>
          <w:color w:val="000000"/>
          <w:sz w:val="28"/>
          <w:szCs w:val="28"/>
          <w:lang w:val="kk-KZ"/>
        </w:rPr>
        <w:t xml:space="preserve"> экономика</w:t>
      </w:r>
      <w:r w:rsidRPr="009719C7">
        <w:rPr>
          <w:rFonts w:ascii="Times New Roman" w:hAnsi="Times New Roman" w:cs="Times New Roman"/>
          <w:color w:val="000000"/>
          <w:sz w:val="28"/>
          <w:szCs w:val="28"/>
          <w:lang w:val="kk-KZ"/>
        </w:rPr>
        <w:t xml:space="preserve">         басқармасы» ММ басшысының</w:t>
      </w:r>
    </w:p>
    <w:p w:rsidR="00CC10F3" w:rsidRPr="009719C7" w:rsidRDefault="00CC10F3" w:rsidP="00CC10F3">
      <w:pPr>
        <w:spacing w:after="0"/>
        <w:jc w:val="right"/>
        <w:rPr>
          <w:rFonts w:ascii="Times New Roman" w:hAnsi="Times New Roman" w:cs="Times New Roman"/>
          <w:color w:val="000000"/>
          <w:sz w:val="28"/>
          <w:szCs w:val="28"/>
          <w:lang w:val="kk-KZ"/>
        </w:rPr>
      </w:pPr>
      <w:r w:rsidRPr="009719C7">
        <w:rPr>
          <w:rFonts w:ascii="Times New Roman" w:hAnsi="Times New Roman" w:cs="Times New Roman"/>
          <w:color w:val="000000"/>
          <w:sz w:val="28"/>
          <w:szCs w:val="28"/>
          <w:lang w:val="kk-KZ"/>
        </w:rPr>
        <w:t xml:space="preserve">                                                      2021 жылғы «____»_________</w:t>
      </w:r>
    </w:p>
    <w:p w:rsidR="00CC10F3" w:rsidRPr="009719C7" w:rsidRDefault="00CC10F3" w:rsidP="00CC10F3">
      <w:pPr>
        <w:spacing w:after="0"/>
        <w:jc w:val="right"/>
        <w:rPr>
          <w:rFonts w:ascii="Times New Roman" w:hAnsi="Times New Roman" w:cs="Times New Roman"/>
          <w:color w:val="000000"/>
          <w:sz w:val="28"/>
          <w:szCs w:val="28"/>
          <w:lang w:val="kk-KZ"/>
        </w:rPr>
      </w:pPr>
      <w:r w:rsidRPr="009719C7">
        <w:rPr>
          <w:rFonts w:ascii="Times New Roman" w:hAnsi="Times New Roman" w:cs="Times New Roman"/>
          <w:color w:val="000000"/>
          <w:sz w:val="28"/>
          <w:szCs w:val="28"/>
          <w:lang w:val="kk-KZ"/>
        </w:rPr>
        <w:t xml:space="preserve">                                   №____бұйрығымен </w:t>
      </w:r>
    </w:p>
    <w:p w:rsidR="00CC10F3" w:rsidRPr="009719C7" w:rsidRDefault="00CC10F3" w:rsidP="00CC10F3">
      <w:pPr>
        <w:spacing w:after="0"/>
        <w:jc w:val="right"/>
        <w:rPr>
          <w:rFonts w:ascii="Times New Roman" w:hAnsi="Times New Roman" w:cs="Times New Roman"/>
          <w:color w:val="000000"/>
          <w:sz w:val="28"/>
          <w:szCs w:val="28"/>
          <w:lang w:val="kk-KZ"/>
        </w:rPr>
      </w:pPr>
      <w:r w:rsidRPr="009719C7">
        <w:rPr>
          <w:rFonts w:ascii="Times New Roman" w:hAnsi="Times New Roman" w:cs="Times New Roman"/>
          <w:color w:val="000000"/>
          <w:sz w:val="28"/>
          <w:szCs w:val="28"/>
          <w:lang w:val="kk-KZ"/>
        </w:rPr>
        <w:t xml:space="preserve"> БЕКІТІЛГЕН</w:t>
      </w:r>
    </w:p>
    <w:p w:rsidR="00CC10F3" w:rsidRPr="009719C7" w:rsidRDefault="00CC10F3" w:rsidP="00CC10F3">
      <w:pPr>
        <w:spacing w:after="0"/>
        <w:jc w:val="right"/>
        <w:rPr>
          <w:color w:val="000000"/>
          <w:sz w:val="28"/>
          <w:szCs w:val="28"/>
          <w:lang w:val="kk-KZ"/>
        </w:rPr>
      </w:pPr>
    </w:p>
    <w:p w:rsidR="00CC10F3" w:rsidRPr="009719C7" w:rsidRDefault="00CC10F3" w:rsidP="00CC10F3">
      <w:pPr>
        <w:spacing w:after="0"/>
        <w:ind w:left="-180"/>
        <w:jc w:val="right"/>
        <w:rPr>
          <w:rFonts w:ascii="Times New Roman" w:hAnsi="Times New Roman"/>
          <w:b/>
          <w:sz w:val="28"/>
          <w:szCs w:val="28"/>
          <w:lang w:val="kk-KZ"/>
        </w:rPr>
      </w:pPr>
    </w:p>
    <w:p w:rsidR="00CC10F3" w:rsidRPr="009719C7" w:rsidRDefault="00CC10F3" w:rsidP="00CC10F3">
      <w:pPr>
        <w:ind w:left="-180"/>
        <w:jc w:val="both"/>
        <w:rPr>
          <w:rFonts w:ascii="Times New Roman" w:hAnsi="Times New Roman"/>
          <w:b/>
          <w:sz w:val="28"/>
          <w:szCs w:val="28"/>
          <w:lang w:val="kk-KZ"/>
        </w:rPr>
      </w:pPr>
    </w:p>
    <w:p w:rsidR="00CC10F3" w:rsidRPr="009719C7" w:rsidRDefault="00CC10F3" w:rsidP="00607A67">
      <w:pPr>
        <w:spacing w:after="0" w:line="240" w:lineRule="auto"/>
        <w:ind w:left="-180"/>
        <w:jc w:val="both"/>
        <w:rPr>
          <w:rFonts w:ascii="Times New Roman" w:hAnsi="Times New Roman"/>
          <w:b/>
          <w:sz w:val="28"/>
          <w:szCs w:val="28"/>
          <w:lang w:val="kk-KZ"/>
        </w:rPr>
      </w:pPr>
    </w:p>
    <w:p w:rsidR="00CC10F3" w:rsidRPr="009719C7" w:rsidRDefault="00CC10F3" w:rsidP="00607A67">
      <w:pPr>
        <w:spacing w:after="0" w:line="240" w:lineRule="auto"/>
        <w:ind w:left="-180"/>
        <w:jc w:val="center"/>
        <w:rPr>
          <w:rFonts w:ascii="Times New Roman" w:hAnsi="Times New Roman"/>
          <w:b/>
          <w:sz w:val="28"/>
          <w:szCs w:val="28"/>
          <w:lang w:val="kk-KZ"/>
        </w:rPr>
      </w:pPr>
    </w:p>
    <w:p w:rsidR="00CC10F3" w:rsidRPr="009719C7" w:rsidRDefault="00CC10F3" w:rsidP="00607A67">
      <w:pPr>
        <w:spacing w:after="0" w:line="240" w:lineRule="auto"/>
        <w:ind w:left="360"/>
        <w:jc w:val="center"/>
        <w:rPr>
          <w:rFonts w:ascii="Times New Roman" w:hAnsi="Times New Roman"/>
          <w:b/>
          <w:sz w:val="28"/>
          <w:szCs w:val="28"/>
          <w:lang w:val="kk-KZ"/>
        </w:rPr>
      </w:pPr>
      <w:r w:rsidRPr="009719C7">
        <w:rPr>
          <w:rFonts w:ascii="Times New Roman" w:hAnsi="Times New Roman" w:cs="Times New Roman"/>
          <w:b/>
          <w:sz w:val="28"/>
          <w:szCs w:val="28"/>
          <w:lang w:val="kk-KZ"/>
        </w:rPr>
        <w:t>Қарағанды облысы білім басқармасының Жезқ</w:t>
      </w:r>
      <w:r>
        <w:rPr>
          <w:rFonts w:ascii="Times New Roman" w:hAnsi="Times New Roman" w:cs="Times New Roman"/>
          <w:b/>
          <w:sz w:val="28"/>
          <w:szCs w:val="28"/>
          <w:lang w:val="kk-KZ"/>
        </w:rPr>
        <w:t>азған қаласы білім бөлімінің  «</w:t>
      </w:r>
      <w:r w:rsidR="00B112FB">
        <w:rPr>
          <w:rFonts w:ascii="Times New Roman" w:hAnsi="Times New Roman" w:cs="Times New Roman"/>
          <w:b/>
          <w:sz w:val="28"/>
          <w:szCs w:val="28"/>
          <w:lang w:val="kk-KZ"/>
        </w:rPr>
        <w:t>Ертөстік</w:t>
      </w:r>
      <w:r w:rsidRPr="009719C7">
        <w:rPr>
          <w:rFonts w:ascii="Times New Roman" w:hAnsi="Times New Roman" w:cs="Times New Roman"/>
          <w:b/>
          <w:sz w:val="28"/>
          <w:szCs w:val="28"/>
          <w:lang w:val="kk-KZ"/>
        </w:rPr>
        <w:t>» бөбекжайы»</w:t>
      </w:r>
      <w:r w:rsidRPr="009719C7">
        <w:rPr>
          <w:rFonts w:ascii="Times New Roman" w:hAnsi="Times New Roman"/>
          <w:b/>
          <w:sz w:val="28"/>
          <w:szCs w:val="28"/>
          <w:lang w:val="kk-KZ"/>
        </w:rPr>
        <w:t xml:space="preserve">  коммуналдық мемлекеттік қазыналық кәсіпорнының</w:t>
      </w:r>
    </w:p>
    <w:p w:rsidR="00CC10F3" w:rsidRPr="009719C7" w:rsidRDefault="00CC10F3" w:rsidP="00607A67">
      <w:pPr>
        <w:spacing w:after="0" w:line="240" w:lineRule="auto"/>
        <w:jc w:val="center"/>
        <w:rPr>
          <w:rFonts w:ascii="Times New Roman" w:hAnsi="Times New Roman"/>
          <w:b/>
          <w:sz w:val="28"/>
          <w:szCs w:val="28"/>
          <w:lang w:val="kk-KZ"/>
        </w:rPr>
      </w:pPr>
      <w:r w:rsidRPr="009719C7">
        <w:rPr>
          <w:rFonts w:ascii="Times New Roman" w:hAnsi="Times New Roman"/>
          <w:b/>
          <w:sz w:val="28"/>
          <w:szCs w:val="28"/>
          <w:lang w:val="kk-KZ"/>
        </w:rPr>
        <w:t>ЖАРҒЫСЫ</w:t>
      </w: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jc w:val="center"/>
        <w:rPr>
          <w:rFonts w:ascii="Times New Roman" w:hAnsi="Times New Roman"/>
          <w:sz w:val="28"/>
          <w:szCs w:val="28"/>
          <w:lang w:val="kk-KZ"/>
        </w:rPr>
      </w:pPr>
    </w:p>
    <w:p w:rsidR="00CC10F3" w:rsidRPr="009719C7" w:rsidRDefault="00CC10F3" w:rsidP="00CC10F3">
      <w:pPr>
        <w:spacing w:line="160" w:lineRule="atLeast"/>
        <w:rPr>
          <w:rFonts w:ascii="Times New Roman" w:hAnsi="Times New Roman"/>
          <w:sz w:val="28"/>
          <w:szCs w:val="28"/>
          <w:lang w:val="kk-KZ"/>
        </w:rPr>
      </w:pPr>
    </w:p>
    <w:p w:rsidR="00CC10F3" w:rsidRPr="00A54369" w:rsidRDefault="00CC10F3" w:rsidP="00CC10F3">
      <w:pPr>
        <w:spacing w:line="160" w:lineRule="atLeast"/>
        <w:rPr>
          <w:rFonts w:ascii="Times New Roman" w:hAnsi="Times New Roman"/>
          <w:sz w:val="24"/>
          <w:szCs w:val="24"/>
          <w:lang w:val="kk-KZ"/>
        </w:rPr>
      </w:pPr>
    </w:p>
    <w:p w:rsidR="00CC10F3" w:rsidRPr="00A54369" w:rsidRDefault="00CC10F3" w:rsidP="00CC10F3">
      <w:pPr>
        <w:spacing w:line="160" w:lineRule="atLeast"/>
        <w:jc w:val="center"/>
        <w:rPr>
          <w:rFonts w:ascii="Times New Roman" w:hAnsi="Times New Roman"/>
          <w:sz w:val="24"/>
          <w:szCs w:val="24"/>
          <w:lang w:val="kk-KZ"/>
        </w:rPr>
      </w:pPr>
    </w:p>
    <w:p w:rsidR="00CC10F3" w:rsidRPr="00A54369" w:rsidRDefault="00CC10F3" w:rsidP="00CC10F3">
      <w:pPr>
        <w:spacing w:line="160" w:lineRule="atLeast"/>
        <w:rPr>
          <w:rFonts w:ascii="Times New Roman" w:hAnsi="Times New Roman"/>
          <w:sz w:val="24"/>
          <w:szCs w:val="24"/>
          <w:lang w:val="kk-KZ"/>
        </w:rPr>
      </w:pPr>
    </w:p>
    <w:p w:rsidR="00CC10F3" w:rsidRPr="00A54369" w:rsidRDefault="00CC10F3" w:rsidP="00CC10F3">
      <w:pPr>
        <w:spacing w:line="160" w:lineRule="atLeast"/>
        <w:rPr>
          <w:rFonts w:ascii="Times New Roman" w:hAnsi="Times New Roman"/>
          <w:sz w:val="24"/>
          <w:szCs w:val="24"/>
          <w:lang w:val="kk-KZ"/>
        </w:rPr>
      </w:pPr>
    </w:p>
    <w:p w:rsidR="00CC10F3" w:rsidRPr="00A54369" w:rsidRDefault="00CC10F3" w:rsidP="00CC10F3">
      <w:pPr>
        <w:spacing w:line="160" w:lineRule="atLeast"/>
        <w:rPr>
          <w:rFonts w:ascii="Times New Roman" w:hAnsi="Times New Roman"/>
          <w:sz w:val="24"/>
          <w:szCs w:val="24"/>
          <w:lang w:val="kk-KZ"/>
        </w:rPr>
      </w:pPr>
    </w:p>
    <w:p w:rsidR="00CC10F3" w:rsidRPr="00A54369" w:rsidRDefault="00CC10F3" w:rsidP="00CC10F3">
      <w:pPr>
        <w:spacing w:line="160" w:lineRule="atLeast"/>
        <w:rPr>
          <w:rFonts w:ascii="Times New Roman" w:hAnsi="Times New Roman"/>
          <w:sz w:val="24"/>
          <w:szCs w:val="24"/>
          <w:lang w:val="kk-KZ"/>
        </w:rPr>
      </w:pPr>
    </w:p>
    <w:p w:rsidR="00CC10F3" w:rsidRDefault="00CC10F3" w:rsidP="00CC10F3">
      <w:pPr>
        <w:spacing w:line="160" w:lineRule="atLeast"/>
        <w:jc w:val="center"/>
        <w:rPr>
          <w:rStyle w:val="a3"/>
          <w:rFonts w:ascii="Times New Roman" w:hAnsi="Times New Roman"/>
          <w:sz w:val="24"/>
          <w:szCs w:val="24"/>
          <w:lang w:val="kk-KZ"/>
        </w:rPr>
      </w:pPr>
    </w:p>
    <w:p w:rsidR="00DE0634" w:rsidRDefault="00DE0634" w:rsidP="00CC10F3">
      <w:pPr>
        <w:spacing w:line="160" w:lineRule="atLeast"/>
        <w:jc w:val="center"/>
        <w:rPr>
          <w:rStyle w:val="a3"/>
          <w:rFonts w:ascii="Times New Roman" w:hAnsi="Times New Roman"/>
          <w:sz w:val="24"/>
          <w:szCs w:val="24"/>
          <w:lang w:val="kk-KZ"/>
        </w:rPr>
      </w:pPr>
    </w:p>
    <w:p w:rsidR="00DE0634" w:rsidRDefault="00DE0634" w:rsidP="00CC10F3">
      <w:pPr>
        <w:spacing w:line="160" w:lineRule="atLeast"/>
        <w:jc w:val="center"/>
        <w:rPr>
          <w:rStyle w:val="a3"/>
          <w:rFonts w:ascii="Times New Roman" w:hAnsi="Times New Roman"/>
          <w:sz w:val="24"/>
          <w:szCs w:val="24"/>
          <w:lang w:val="kk-KZ"/>
        </w:rPr>
      </w:pPr>
      <w:bookmarkStart w:id="0" w:name="_GoBack"/>
      <w:bookmarkEnd w:id="0"/>
    </w:p>
    <w:p w:rsidR="00CC10F3" w:rsidRDefault="00CC10F3" w:rsidP="00CC10F3">
      <w:pPr>
        <w:spacing w:line="160" w:lineRule="atLeast"/>
        <w:jc w:val="center"/>
        <w:rPr>
          <w:rStyle w:val="a3"/>
          <w:rFonts w:ascii="Times New Roman" w:hAnsi="Times New Roman"/>
          <w:sz w:val="24"/>
          <w:szCs w:val="24"/>
          <w:lang w:val="kk-KZ"/>
        </w:rPr>
      </w:pPr>
    </w:p>
    <w:p w:rsidR="00CC10F3" w:rsidRPr="000B0EE8" w:rsidRDefault="00CC10F3" w:rsidP="00CC10F3">
      <w:pPr>
        <w:rPr>
          <w:rFonts w:ascii="Times New Roman" w:hAnsi="Times New Roman" w:cs="Times New Roman"/>
          <w:lang w:val="kk-KZ"/>
        </w:rPr>
      </w:pPr>
    </w:p>
    <w:p w:rsidR="00CC10F3" w:rsidRPr="00F65C70" w:rsidRDefault="00CC10F3" w:rsidP="00CC10F3">
      <w:pPr>
        <w:jc w:val="center"/>
        <w:rPr>
          <w:rFonts w:ascii="Times New Roman" w:hAnsi="Times New Roman" w:cs="Times New Roman"/>
          <w:b/>
          <w:sz w:val="28"/>
          <w:szCs w:val="28"/>
          <w:lang w:val="kk-KZ"/>
        </w:rPr>
      </w:pPr>
      <w:r w:rsidRPr="000B0EE8">
        <w:rPr>
          <w:rFonts w:ascii="Times New Roman" w:hAnsi="Times New Roman" w:cs="Times New Roman"/>
          <w:b/>
          <w:sz w:val="28"/>
          <w:szCs w:val="28"/>
          <w:lang w:val="kk-KZ"/>
        </w:rPr>
        <w:lastRenderedPageBreak/>
        <w:t>1 тарау. Жалпы ережелер</w:t>
      </w:r>
    </w:p>
    <w:p w:rsidR="00CC10F3" w:rsidRPr="000B0EE8" w:rsidRDefault="00CC10F3" w:rsidP="00F6000D">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1.</w:t>
      </w:r>
      <w:r w:rsidR="00607A67">
        <w:rPr>
          <w:rFonts w:ascii="Times New Roman" w:hAnsi="Times New Roman" w:cs="Times New Roman"/>
          <w:sz w:val="28"/>
          <w:szCs w:val="28"/>
          <w:lang w:val="kk-KZ"/>
        </w:rPr>
        <w:t xml:space="preserve"> </w:t>
      </w:r>
      <w:r w:rsidRPr="00A94F73">
        <w:rPr>
          <w:rFonts w:ascii="Times New Roman" w:hAnsi="Times New Roman" w:cs="Times New Roman"/>
          <w:sz w:val="28"/>
          <w:szCs w:val="28"/>
          <w:lang w:val="kk-KZ"/>
        </w:rPr>
        <w:t>Қарағанды облысы білім басқармасының Жезқазған қаласы білім бөлімінің  «</w:t>
      </w:r>
      <w:r w:rsidR="00B112FB">
        <w:rPr>
          <w:rFonts w:ascii="Times New Roman" w:hAnsi="Times New Roman" w:cs="Times New Roman"/>
          <w:sz w:val="28"/>
          <w:szCs w:val="28"/>
          <w:lang w:val="kk-KZ"/>
        </w:rPr>
        <w:t>Ертөстік</w:t>
      </w:r>
      <w:r w:rsidRPr="00A94F73">
        <w:rPr>
          <w:rFonts w:ascii="Times New Roman" w:hAnsi="Times New Roman" w:cs="Times New Roman"/>
          <w:sz w:val="28"/>
          <w:szCs w:val="28"/>
          <w:lang w:val="kk-KZ"/>
        </w:rPr>
        <w:t>» бөбекжайы»</w:t>
      </w:r>
      <w:r w:rsidRPr="00A94F73">
        <w:rPr>
          <w:rFonts w:ascii="Times New Roman" w:hAnsi="Times New Roman"/>
          <w:b/>
          <w:sz w:val="32"/>
          <w:szCs w:val="32"/>
          <w:lang w:val="kk-KZ"/>
        </w:rPr>
        <w:t xml:space="preserve"> </w:t>
      </w:r>
      <w:r w:rsidRPr="00A94F73">
        <w:rPr>
          <w:rFonts w:ascii="Times New Roman" w:hAnsi="Times New Roman" w:cs="Times New Roman"/>
          <w:sz w:val="28"/>
          <w:szCs w:val="28"/>
          <w:lang w:val="kk-KZ"/>
        </w:rPr>
        <w:t>коммуналдық мемлекеттік қазыналық кәсіпорны (бұдан әрі-кәсіпорын) жедел басқару құқығындағы мемлекеттік кәсіпорынның ұйымдық - құқықтық нысанындағы заңды тұлға.</w:t>
      </w:r>
    </w:p>
    <w:p w:rsidR="00CC10F3" w:rsidRDefault="00CC10F3" w:rsidP="00F6000D">
      <w:pPr>
        <w:spacing w:after="0" w:line="240" w:lineRule="auto"/>
        <w:ind w:firstLine="708"/>
        <w:jc w:val="both"/>
        <w:rPr>
          <w:rFonts w:ascii="Times New Roman" w:hAnsi="Times New Roman" w:cs="Times New Roman"/>
          <w:sz w:val="28"/>
          <w:szCs w:val="28"/>
          <w:lang w:val="kk-KZ"/>
        </w:rPr>
      </w:pPr>
      <w:bookmarkStart w:id="1" w:name="_Hlk58717709"/>
      <w:r w:rsidRPr="000B0EE8">
        <w:rPr>
          <w:rFonts w:ascii="Times New Roman" w:hAnsi="Times New Roman" w:cs="Times New Roman"/>
          <w:sz w:val="28"/>
          <w:szCs w:val="28"/>
          <w:lang w:val="kk-KZ"/>
        </w:rPr>
        <w:t>2.</w:t>
      </w:r>
      <w:r w:rsidR="00607A67">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w:t>
      </w:r>
      <w:r>
        <w:rPr>
          <w:rFonts w:ascii="Times New Roman" w:hAnsi="Times New Roman" w:cs="Times New Roman"/>
          <w:sz w:val="28"/>
          <w:szCs w:val="28"/>
          <w:lang w:val="kk-KZ"/>
        </w:rPr>
        <w:t xml:space="preserve">ын облыстың жергілікті атқарушы органының шешіміне </w:t>
      </w:r>
      <w:r w:rsidRPr="000B0EE8">
        <w:rPr>
          <w:rFonts w:ascii="Times New Roman" w:hAnsi="Times New Roman" w:cs="Times New Roman"/>
          <w:sz w:val="28"/>
          <w:szCs w:val="28"/>
          <w:lang w:val="kk-KZ"/>
        </w:rPr>
        <w:t>сәйкес құрыл</w:t>
      </w:r>
      <w:r w:rsidR="00D95630">
        <w:rPr>
          <w:rFonts w:ascii="Times New Roman" w:hAnsi="Times New Roman" w:cs="Times New Roman"/>
          <w:sz w:val="28"/>
          <w:szCs w:val="28"/>
          <w:lang w:val="kk-KZ"/>
        </w:rPr>
        <w:t>а</w:t>
      </w:r>
      <w:r w:rsidRPr="000B0EE8">
        <w:rPr>
          <w:rFonts w:ascii="Times New Roman" w:hAnsi="Times New Roman" w:cs="Times New Roman"/>
          <w:sz w:val="28"/>
          <w:szCs w:val="28"/>
          <w:lang w:val="kk-KZ"/>
        </w:rPr>
        <w:t>ды</w:t>
      </w:r>
      <w:r>
        <w:rPr>
          <w:rFonts w:ascii="Times New Roman" w:hAnsi="Times New Roman" w:cs="Times New Roman"/>
          <w:sz w:val="28"/>
          <w:szCs w:val="28"/>
          <w:lang w:val="kk-KZ"/>
        </w:rPr>
        <w:t>.</w:t>
      </w:r>
    </w:p>
    <w:p w:rsidR="00CC10F3" w:rsidRPr="000B0EE8" w:rsidRDefault="00CC10F3" w:rsidP="00F6000D">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3.</w:t>
      </w:r>
      <w:r w:rsidR="00607A67">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 xml:space="preserve">Кәсіпорынның құрылтайшысы Қарағанды облысының </w:t>
      </w:r>
      <w:r>
        <w:rPr>
          <w:rFonts w:ascii="Times New Roman" w:hAnsi="Times New Roman" w:cs="Times New Roman"/>
          <w:sz w:val="28"/>
          <w:szCs w:val="28"/>
          <w:lang w:val="kk-KZ"/>
        </w:rPr>
        <w:t>әкімдігі</w:t>
      </w:r>
      <w:r w:rsidRPr="000B0EE8">
        <w:rPr>
          <w:rFonts w:ascii="Times New Roman" w:hAnsi="Times New Roman" w:cs="Times New Roman"/>
          <w:sz w:val="28"/>
          <w:szCs w:val="28"/>
          <w:lang w:val="kk-KZ"/>
        </w:rPr>
        <w:t xml:space="preserve"> болып табылады.</w:t>
      </w:r>
    </w:p>
    <w:p w:rsidR="00CC10F3" w:rsidRPr="000B0EE8" w:rsidRDefault="00CC10F3" w:rsidP="00F6000D">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4.</w:t>
      </w:r>
      <w:r w:rsidR="00607A67">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Мемлекеттік коммуналдық меншік құқығы субъектісінің құқықтары</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кәсіпорынның мүлкіне қатысты меншікті</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Қарағанды</w:t>
      </w:r>
      <w:r>
        <w:rPr>
          <w:rFonts w:ascii="Times New Roman" w:hAnsi="Times New Roman" w:cs="Times New Roman"/>
          <w:sz w:val="28"/>
          <w:szCs w:val="28"/>
          <w:lang w:val="kk-KZ"/>
        </w:rPr>
        <w:t xml:space="preserve"> облысының экономика басқармасы» </w:t>
      </w:r>
      <w:r w:rsidRPr="000B0EE8">
        <w:rPr>
          <w:rFonts w:ascii="Times New Roman" w:hAnsi="Times New Roman" w:cs="Times New Roman"/>
          <w:sz w:val="28"/>
          <w:szCs w:val="28"/>
          <w:lang w:val="kk-KZ"/>
        </w:rPr>
        <w:t>мемлекеттік мекемесі</w:t>
      </w:r>
      <w:r>
        <w:rPr>
          <w:rFonts w:ascii="Times New Roman" w:hAnsi="Times New Roman" w:cs="Times New Roman"/>
          <w:sz w:val="28"/>
          <w:szCs w:val="28"/>
          <w:lang w:val="kk-KZ"/>
        </w:rPr>
        <w:t xml:space="preserve"> жүзеге асырады</w:t>
      </w:r>
      <w:r w:rsidRPr="000B0EE8">
        <w:rPr>
          <w:rFonts w:ascii="Times New Roman" w:hAnsi="Times New Roman" w:cs="Times New Roman"/>
          <w:sz w:val="28"/>
          <w:szCs w:val="28"/>
          <w:lang w:val="kk-KZ"/>
        </w:rPr>
        <w:t>.</w:t>
      </w:r>
    </w:p>
    <w:p w:rsidR="00CC10F3" w:rsidRDefault="00CC10F3" w:rsidP="00F6000D">
      <w:pPr>
        <w:spacing w:after="0" w:line="240" w:lineRule="auto"/>
        <w:ind w:firstLine="708"/>
        <w:jc w:val="both"/>
        <w:rPr>
          <w:rFonts w:ascii="Times New Roman" w:hAnsi="Times New Roman"/>
          <w:sz w:val="28"/>
          <w:szCs w:val="28"/>
          <w:lang w:val="kk-KZ"/>
        </w:rPr>
      </w:pPr>
      <w:r w:rsidRPr="000B0EE8">
        <w:rPr>
          <w:rFonts w:ascii="Times New Roman" w:hAnsi="Times New Roman" w:cs="Times New Roman"/>
          <w:sz w:val="28"/>
          <w:szCs w:val="28"/>
          <w:lang w:val="kk-KZ"/>
        </w:rPr>
        <w:t>5.</w:t>
      </w:r>
      <w:r w:rsidR="00607A67">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Кәсіпорынды басқаруды жүзеге асыратын орган</w:t>
      </w:r>
      <w:r>
        <w:rPr>
          <w:rFonts w:ascii="Times New Roman" w:hAnsi="Times New Roman" w:cs="Times New Roman"/>
          <w:sz w:val="28"/>
          <w:szCs w:val="28"/>
          <w:lang w:val="kk-KZ"/>
        </w:rPr>
        <w:t xml:space="preserve"> ретінде </w:t>
      </w:r>
      <w:r w:rsidRPr="00022927">
        <w:rPr>
          <w:rFonts w:ascii="Times New Roman" w:hAnsi="Times New Roman" w:cs="Times New Roman"/>
          <w:sz w:val="28"/>
          <w:szCs w:val="28"/>
          <w:lang w:val="kk-KZ"/>
        </w:rPr>
        <w:t xml:space="preserve">Қарағанды облысы білім басқармасының </w:t>
      </w:r>
      <w:r>
        <w:rPr>
          <w:rFonts w:ascii="Times New Roman" w:hAnsi="Times New Roman" w:cs="Times New Roman"/>
          <w:sz w:val="28"/>
          <w:szCs w:val="28"/>
          <w:lang w:val="kk-KZ"/>
        </w:rPr>
        <w:t>«</w:t>
      </w:r>
      <w:r w:rsidRPr="00022927">
        <w:rPr>
          <w:rFonts w:ascii="Times New Roman" w:hAnsi="Times New Roman" w:cs="Times New Roman"/>
          <w:sz w:val="28"/>
          <w:szCs w:val="28"/>
          <w:lang w:val="kk-KZ"/>
        </w:rPr>
        <w:t>Жезқазған қаласы</w:t>
      </w:r>
      <w:r>
        <w:rPr>
          <w:rFonts w:ascii="Times New Roman" w:hAnsi="Times New Roman" w:cs="Times New Roman"/>
          <w:sz w:val="28"/>
          <w:szCs w:val="28"/>
          <w:lang w:val="kk-KZ"/>
        </w:rPr>
        <w:t>ның</w:t>
      </w:r>
      <w:r w:rsidRPr="00022927">
        <w:rPr>
          <w:rFonts w:ascii="Times New Roman" w:hAnsi="Times New Roman" w:cs="Times New Roman"/>
          <w:sz w:val="28"/>
          <w:szCs w:val="28"/>
          <w:lang w:val="kk-KZ"/>
        </w:rPr>
        <w:t xml:space="preserve"> білім бөлімі</w:t>
      </w:r>
      <w:r>
        <w:rPr>
          <w:rFonts w:ascii="Times New Roman" w:hAnsi="Times New Roman"/>
          <w:sz w:val="28"/>
          <w:szCs w:val="28"/>
          <w:lang w:val="kk-KZ"/>
        </w:rPr>
        <w:t>» болып табылады.</w:t>
      </w:r>
    </w:p>
    <w:bookmarkEnd w:id="1"/>
    <w:p w:rsidR="00CC10F3" w:rsidRPr="000B0EE8" w:rsidRDefault="00CC10F3" w:rsidP="00CC10F3">
      <w:pPr>
        <w:spacing w:after="0" w:line="240" w:lineRule="auto"/>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 xml:space="preserve"> </w:t>
      </w:r>
      <w:r w:rsidR="00F6000D">
        <w:rPr>
          <w:rFonts w:ascii="Times New Roman" w:hAnsi="Times New Roman" w:cs="Times New Roman"/>
          <w:sz w:val="28"/>
          <w:szCs w:val="28"/>
          <w:lang w:val="kk-KZ"/>
        </w:rPr>
        <w:tab/>
      </w:r>
      <w:r w:rsidRPr="000B0EE8">
        <w:rPr>
          <w:rFonts w:ascii="Times New Roman" w:hAnsi="Times New Roman" w:cs="Times New Roman"/>
          <w:sz w:val="28"/>
          <w:szCs w:val="28"/>
          <w:lang w:val="kk-KZ"/>
        </w:rPr>
        <w:t>6. Кәсіпорынның мемлекеттік (қазақ) тілдегі атауы:</w:t>
      </w:r>
    </w:p>
    <w:p w:rsidR="00CC10F3" w:rsidRPr="00A94F73" w:rsidRDefault="00CC10F3" w:rsidP="00CC10F3">
      <w:pPr>
        <w:spacing w:after="0" w:line="240" w:lineRule="auto"/>
        <w:jc w:val="both"/>
        <w:rPr>
          <w:rFonts w:ascii="Times New Roman" w:hAnsi="Times New Roman" w:cs="Times New Roman"/>
          <w:sz w:val="28"/>
          <w:szCs w:val="28"/>
          <w:lang w:val="kk-KZ"/>
        </w:rPr>
      </w:pPr>
      <w:r w:rsidRPr="00A94F73">
        <w:rPr>
          <w:rFonts w:ascii="Times New Roman" w:hAnsi="Times New Roman" w:cs="Times New Roman"/>
          <w:sz w:val="28"/>
          <w:szCs w:val="28"/>
          <w:lang w:val="kk-KZ"/>
        </w:rPr>
        <w:t>Қарағанды облысы білім басқармасының Жезқазған қаласы білім бөлімінің  «</w:t>
      </w:r>
      <w:r w:rsidR="00B112FB">
        <w:rPr>
          <w:rFonts w:ascii="Times New Roman" w:hAnsi="Times New Roman" w:cs="Times New Roman"/>
          <w:sz w:val="28"/>
          <w:szCs w:val="28"/>
          <w:lang w:val="kk-KZ"/>
        </w:rPr>
        <w:t>Ертөстік</w:t>
      </w:r>
      <w:r w:rsidRPr="00A94F73">
        <w:rPr>
          <w:rFonts w:ascii="Times New Roman" w:hAnsi="Times New Roman" w:cs="Times New Roman"/>
          <w:sz w:val="28"/>
          <w:szCs w:val="28"/>
          <w:lang w:val="kk-KZ"/>
        </w:rPr>
        <w:t>» бөбекжайы»</w:t>
      </w:r>
      <w:r w:rsidRPr="00A94F73">
        <w:rPr>
          <w:rFonts w:ascii="Times New Roman" w:hAnsi="Times New Roman"/>
          <w:b/>
          <w:sz w:val="32"/>
          <w:szCs w:val="32"/>
          <w:lang w:val="kk-KZ"/>
        </w:rPr>
        <w:t xml:space="preserve"> </w:t>
      </w:r>
      <w:r w:rsidRPr="00A94F73">
        <w:rPr>
          <w:rFonts w:ascii="Times New Roman" w:hAnsi="Times New Roman" w:cs="Times New Roman"/>
          <w:sz w:val="28"/>
          <w:szCs w:val="28"/>
          <w:lang w:val="kk-KZ"/>
        </w:rPr>
        <w:t>коммуналдық мемлекеттік қазыналық кәсіпорны,</w:t>
      </w:r>
    </w:p>
    <w:p w:rsidR="00CC10F3" w:rsidRPr="00A94F73" w:rsidRDefault="00CC10F3" w:rsidP="00FC082C">
      <w:pPr>
        <w:spacing w:after="0" w:line="240" w:lineRule="auto"/>
        <w:ind w:firstLine="708"/>
        <w:jc w:val="both"/>
        <w:rPr>
          <w:rFonts w:ascii="Times New Roman" w:hAnsi="Times New Roman" w:cs="Times New Roman"/>
          <w:sz w:val="28"/>
          <w:szCs w:val="28"/>
          <w:lang w:val="kk-KZ"/>
        </w:rPr>
      </w:pPr>
      <w:r w:rsidRPr="00A94F73">
        <w:rPr>
          <w:rFonts w:ascii="Times New Roman" w:hAnsi="Times New Roman" w:cs="Times New Roman"/>
          <w:sz w:val="28"/>
          <w:szCs w:val="28"/>
          <w:lang w:val="kk-KZ"/>
        </w:rPr>
        <w:t xml:space="preserve">орыс тілінде:  </w:t>
      </w:r>
      <w:r w:rsidRPr="00A94F73">
        <w:rPr>
          <w:rFonts w:ascii="Times New Roman" w:hAnsi="Times New Roman" w:cs="Times New Roman"/>
          <w:sz w:val="28"/>
          <w:szCs w:val="28"/>
          <w:lang w:val="kk-KZ" w:eastAsia="ru-RU"/>
        </w:rPr>
        <w:t>К</w:t>
      </w:r>
      <w:proofErr w:type="spellStart"/>
      <w:r w:rsidRPr="00A94F73">
        <w:rPr>
          <w:rFonts w:ascii="Times New Roman" w:hAnsi="Times New Roman" w:cs="Times New Roman"/>
          <w:sz w:val="28"/>
          <w:szCs w:val="28"/>
          <w:lang w:eastAsia="ru-RU"/>
        </w:rPr>
        <w:t>оммунальное</w:t>
      </w:r>
      <w:proofErr w:type="spellEnd"/>
      <w:r w:rsidRPr="00A94F73">
        <w:rPr>
          <w:rFonts w:ascii="Times New Roman" w:hAnsi="Times New Roman" w:cs="Times New Roman"/>
          <w:sz w:val="28"/>
          <w:szCs w:val="28"/>
          <w:lang w:eastAsia="ru-RU"/>
        </w:rPr>
        <w:t xml:space="preserve"> государственное казенное предприятие «Ясли-сад «</w:t>
      </w:r>
      <w:r w:rsidR="00B112FB">
        <w:rPr>
          <w:rFonts w:ascii="Times New Roman" w:hAnsi="Times New Roman" w:cs="Times New Roman"/>
          <w:sz w:val="28"/>
          <w:szCs w:val="28"/>
          <w:lang w:val="kk-KZ"/>
        </w:rPr>
        <w:t>Ертөсті</w:t>
      </w:r>
      <w:r w:rsidRPr="00A94F73">
        <w:rPr>
          <w:rFonts w:ascii="Times New Roman" w:hAnsi="Times New Roman" w:cs="Times New Roman"/>
          <w:sz w:val="28"/>
          <w:szCs w:val="28"/>
          <w:lang w:val="kk-KZ"/>
        </w:rPr>
        <w:t>к</w:t>
      </w:r>
      <w:r w:rsidRPr="00A94F73">
        <w:rPr>
          <w:rFonts w:ascii="Times New Roman" w:hAnsi="Times New Roman" w:cs="Times New Roman"/>
          <w:sz w:val="28"/>
          <w:szCs w:val="28"/>
          <w:lang w:eastAsia="ru-RU"/>
        </w:rPr>
        <w:t>» отдела образования города Жезказгана</w:t>
      </w:r>
      <w:r w:rsidRPr="00A94F73">
        <w:rPr>
          <w:rFonts w:ascii="Times New Roman" w:hAnsi="Times New Roman" w:cs="Times New Roman"/>
          <w:sz w:val="28"/>
          <w:szCs w:val="28"/>
        </w:rPr>
        <w:t xml:space="preserve"> управления образования Карагандинской </w:t>
      </w:r>
      <w:proofErr w:type="spellStart"/>
      <w:r w:rsidRPr="00A94F73">
        <w:rPr>
          <w:rFonts w:ascii="Times New Roman" w:hAnsi="Times New Roman" w:cs="Times New Roman"/>
          <w:sz w:val="28"/>
          <w:szCs w:val="28"/>
        </w:rPr>
        <w:t>област</w:t>
      </w:r>
      <w:proofErr w:type="spellEnd"/>
      <w:r w:rsidRPr="00A94F73">
        <w:rPr>
          <w:rFonts w:ascii="Times New Roman" w:hAnsi="Times New Roman" w:cs="Times New Roman"/>
          <w:sz w:val="28"/>
          <w:szCs w:val="28"/>
          <w:lang w:val="kk-KZ"/>
        </w:rPr>
        <w:t>и.</w:t>
      </w:r>
    </w:p>
    <w:p w:rsidR="00CC10F3" w:rsidRPr="00A94F73" w:rsidRDefault="00F6000D" w:rsidP="00CC10F3">
      <w:pPr>
        <w:tabs>
          <w:tab w:val="center" w:pos="467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C10F3" w:rsidRPr="00A94F73">
        <w:rPr>
          <w:rFonts w:ascii="Times New Roman" w:hAnsi="Times New Roman" w:cs="Times New Roman"/>
          <w:sz w:val="28"/>
          <w:szCs w:val="28"/>
          <w:lang w:val="kk-KZ"/>
        </w:rPr>
        <w:t>7. Кәсіпорынның орналасқан жері</w:t>
      </w:r>
      <w:r w:rsidR="00216184">
        <w:rPr>
          <w:rFonts w:ascii="Times New Roman" w:hAnsi="Times New Roman" w:cs="Times New Roman"/>
          <w:sz w:val="28"/>
          <w:szCs w:val="28"/>
          <w:lang w:val="kk-KZ"/>
        </w:rPr>
        <w:t xml:space="preserve">: 100600, </w:t>
      </w:r>
      <w:r w:rsidR="00CC10F3">
        <w:rPr>
          <w:rFonts w:ascii="Times New Roman" w:hAnsi="Times New Roman" w:cs="Times New Roman"/>
          <w:sz w:val="28"/>
          <w:szCs w:val="28"/>
          <w:lang w:val="kk-KZ"/>
        </w:rPr>
        <w:t xml:space="preserve"> </w:t>
      </w:r>
      <w:r w:rsidR="00CC10F3" w:rsidRPr="00A94F73">
        <w:rPr>
          <w:rFonts w:ascii="Times New Roman" w:hAnsi="Times New Roman" w:cs="Times New Roman"/>
          <w:sz w:val="28"/>
          <w:szCs w:val="28"/>
          <w:lang w:val="kk-KZ"/>
        </w:rPr>
        <w:t xml:space="preserve">Қарағанды облысы, Жезқазған қаласы, </w:t>
      </w:r>
      <w:r w:rsidR="00B112FB">
        <w:rPr>
          <w:rFonts w:ascii="Times New Roman" w:hAnsi="Times New Roman" w:cs="Times New Roman"/>
          <w:sz w:val="28"/>
          <w:szCs w:val="28"/>
          <w:lang w:val="kk-KZ"/>
        </w:rPr>
        <w:t>Мира даңғылы</w:t>
      </w:r>
      <w:r w:rsidR="00CC10F3">
        <w:rPr>
          <w:rFonts w:ascii="Times New Roman" w:hAnsi="Times New Roman" w:cs="Times New Roman"/>
          <w:sz w:val="28"/>
          <w:szCs w:val="28"/>
          <w:lang w:val="kk-KZ"/>
        </w:rPr>
        <w:t>,</w:t>
      </w:r>
      <w:r w:rsidR="00CC10F3" w:rsidRPr="00A94F73">
        <w:rPr>
          <w:rFonts w:ascii="Times New Roman" w:hAnsi="Times New Roman" w:cs="Times New Roman"/>
          <w:sz w:val="28"/>
          <w:szCs w:val="28"/>
          <w:lang w:val="kk-KZ"/>
        </w:rPr>
        <w:t xml:space="preserve"> </w:t>
      </w:r>
      <w:r w:rsidR="006343A0">
        <w:rPr>
          <w:rFonts w:ascii="Times New Roman" w:hAnsi="Times New Roman" w:cs="Times New Roman"/>
          <w:sz w:val="28"/>
          <w:szCs w:val="28"/>
          <w:lang w:val="kk-KZ"/>
        </w:rPr>
        <w:t xml:space="preserve">ғимарат </w:t>
      </w:r>
      <w:r w:rsidR="00B112FB">
        <w:rPr>
          <w:rFonts w:ascii="Times New Roman" w:hAnsi="Times New Roman" w:cs="Times New Roman"/>
          <w:sz w:val="28"/>
          <w:szCs w:val="28"/>
          <w:lang w:val="kk-KZ"/>
        </w:rPr>
        <w:t>№55</w:t>
      </w:r>
      <w:r w:rsidR="00CC10F3" w:rsidRPr="00A94F73">
        <w:rPr>
          <w:rFonts w:ascii="Times New Roman" w:hAnsi="Times New Roman" w:cs="Times New Roman"/>
          <w:sz w:val="28"/>
          <w:szCs w:val="28"/>
          <w:lang w:val="kk-KZ"/>
        </w:rPr>
        <w:t>.</w:t>
      </w:r>
    </w:p>
    <w:p w:rsidR="00CC10F3" w:rsidRDefault="00CC10F3" w:rsidP="00CC10F3">
      <w:pPr>
        <w:spacing w:after="0" w:line="240" w:lineRule="auto"/>
        <w:rPr>
          <w:rFonts w:ascii="Times New Roman" w:hAnsi="Times New Roman" w:cs="Times New Roman"/>
          <w:sz w:val="18"/>
          <w:szCs w:val="18"/>
          <w:lang w:val="kk-KZ"/>
        </w:rPr>
      </w:pPr>
    </w:p>
    <w:p w:rsidR="00CC10F3" w:rsidRDefault="00CC10F3" w:rsidP="00CC10F3">
      <w:pPr>
        <w:spacing w:after="0" w:line="240" w:lineRule="auto"/>
        <w:rPr>
          <w:rFonts w:ascii="Times New Roman" w:hAnsi="Times New Roman" w:cs="Times New Roman"/>
          <w:sz w:val="18"/>
          <w:szCs w:val="18"/>
          <w:lang w:val="kk-KZ"/>
        </w:rPr>
      </w:pPr>
    </w:p>
    <w:p w:rsidR="00CC10F3" w:rsidRPr="00A94F73" w:rsidRDefault="00CC10F3" w:rsidP="00CC10F3">
      <w:pPr>
        <w:spacing w:after="0" w:line="240" w:lineRule="auto"/>
        <w:rPr>
          <w:rFonts w:ascii="Times New Roman" w:hAnsi="Times New Roman" w:cs="Times New Roman"/>
          <w:sz w:val="18"/>
          <w:szCs w:val="18"/>
          <w:lang w:val="kk-KZ"/>
        </w:rPr>
      </w:pPr>
    </w:p>
    <w:p w:rsidR="00607A67" w:rsidRDefault="00CC10F3" w:rsidP="00607A67">
      <w:pPr>
        <w:tabs>
          <w:tab w:val="center" w:pos="4677"/>
          <w:tab w:val="left" w:pos="774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bookmarkStart w:id="2" w:name="_Hlk61053016"/>
      <w:bookmarkStart w:id="3" w:name="_Hlk58718448"/>
      <w:bookmarkStart w:id="4" w:name="_Hlk58717788"/>
      <w:r w:rsidR="00607A67" w:rsidRPr="000B0EE8">
        <w:rPr>
          <w:rFonts w:ascii="Times New Roman" w:hAnsi="Times New Roman" w:cs="Times New Roman"/>
          <w:b/>
          <w:sz w:val="28"/>
          <w:szCs w:val="28"/>
          <w:lang w:val="kk-KZ"/>
        </w:rPr>
        <w:t>2 тарау. Кәсіпорынның заңды мәртебесі</w:t>
      </w:r>
      <w:r w:rsidR="00607A67">
        <w:rPr>
          <w:rFonts w:ascii="Times New Roman" w:hAnsi="Times New Roman" w:cs="Times New Roman"/>
          <w:b/>
          <w:sz w:val="28"/>
          <w:szCs w:val="28"/>
          <w:lang w:val="kk-KZ"/>
        </w:rPr>
        <w:tab/>
      </w:r>
    </w:p>
    <w:p w:rsidR="00607A67" w:rsidRPr="000B0EE8" w:rsidRDefault="00607A67" w:rsidP="00607A67">
      <w:pPr>
        <w:tabs>
          <w:tab w:val="center" w:pos="4677"/>
          <w:tab w:val="left" w:pos="7740"/>
        </w:tabs>
        <w:spacing w:after="0" w:line="240" w:lineRule="auto"/>
        <w:rPr>
          <w:rFonts w:ascii="Times New Roman" w:hAnsi="Times New Roman" w:cs="Times New Roman"/>
          <w:b/>
          <w:sz w:val="28"/>
          <w:szCs w:val="28"/>
          <w:lang w:val="kk-KZ"/>
        </w:rPr>
      </w:pPr>
    </w:p>
    <w:p w:rsidR="00607A67" w:rsidRPr="000B0EE8" w:rsidRDefault="00607A67" w:rsidP="00607A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0B0EE8">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Кәсіпорынның заңнамаға сәйкес дербес балансы, банктерде шоттары, Қазақстан Республикасының Мемлекеттік Елтаңбасы бейнеленген және кәсіпорынның атауы бар бланкілері, мөрі болады.</w:t>
      </w:r>
    </w:p>
    <w:p w:rsidR="00607A67" w:rsidRPr="000B0EE8" w:rsidRDefault="00607A67" w:rsidP="00607A67">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p w:rsidR="00607A67" w:rsidRPr="000B0EE8" w:rsidRDefault="00607A67" w:rsidP="00607A67">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Кәсіпорын Қазақстан Республикасының заңнамасына сәйкес филиалдар мен өкілдіктер құра алады.</w:t>
      </w:r>
    </w:p>
    <w:p w:rsidR="00607A67" w:rsidRPr="000B0EE8" w:rsidRDefault="00607A67" w:rsidP="00607A67">
      <w:pPr>
        <w:spacing w:after="0" w:line="240" w:lineRule="auto"/>
        <w:ind w:firstLine="708"/>
        <w:jc w:val="both"/>
        <w:rPr>
          <w:rFonts w:ascii="Times New Roman" w:hAnsi="Times New Roman" w:cs="Times New Roman"/>
          <w:sz w:val="28"/>
          <w:szCs w:val="28"/>
          <w:lang w:val="kk-KZ"/>
        </w:rPr>
      </w:pPr>
      <w:r w:rsidRPr="000B0EE8">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0B0EE8">
        <w:rPr>
          <w:rFonts w:ascii="Times New Roman" w:hAnsi="Times New Roman" w:cs="Times New Roman"/>
          <w:sz w:val="28"/>
          <w:szCs w:val="28"/>
          <w:lang w:val="kk-KZ"/>
        </w:rPr>
        <w:t>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p w:rsidR="00607A67" w:rsidRDefault="00607A67" w:rsidP="00607A67">
      <w:pPr>
        <w:jc w:val="both"/>
        <w:rPr>
          <w:rFonts w:ascii="Times New Roman" w:hAnsi="Times New Roman" w:cs="Times New Roman"/>
          <w:lang w:val="kk-KZ"/>
        </w:rPr>
      </w:pPr>
    </w:p>
    <w:p w:rsidR="00607A67" w:rsidRDefault="00607A67" w:rsidP="00607A67">
      <w:pPr>
        <w:jc w:val="both"/>
        <w:rPr>
          <w:rFonts w:ascii="Times New Roman" w:hAnsi="Times New Roman" w:cs="Times New Roman"/>
          <w:lang w:val="kk-KZ"/>
        </w:rPr>
      </w:pPr>
    </w:p>
    <w:p w:rsidR="00607A67" w:rsidRPr="000B0EE8" w:rsidRDefault="00607A67" w:rsidP="00607A67">
      <w:pPr>
        <w:jc w:val="both"/>
        <w:rPr>
          <w:rFonts w:ascii="Times New Roman" w:hAnsi="Times New Roman" w:cs="Times New Roman"/>
          <w:lang w:val="kk-KZ"/>
        </w:rPr>
      </w:pPr>
    </w:p>
    <w:p w:rsidR="00607A67" w:rsidRPr="00B00168" w:rsidRDefault="00607A67" w:rsidP="00607A67">
      <w:pPr>
        <w:jc w:val="center"/>
        <w:rPr>
          <w:rFonts w:ascii="Times New Roman" w:hAnsi="Times New Roman" w:cs="Times New Roman"/>
          <w:b/>
          <w:sz w:val="28"/>
          <w:szCs w:val="28"/>
          <w:lang w:val="kk-KZ"/>
        </w:rPr>
      </w:pPr>
      <w:r w:rsidRPr="000B0EE8">
        <w:rPr>
          <w:rFonts w:ascii="Times New Roman" w:hAnsi="Times New Roman" w:cs="Times New Roman"/>
          <w:b/>
          <w:sz w:val="28"/>
          <w:szCs w:val="28"/>
          <w:lang w:val="kk-KZ"/>
        </w:rPr>
        <w:lastRenderedPageBreak/>
        <w:t>3 тарау. Кәсіпорын қызметінің мәні мен мақсаттары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E44774">
        <w:rPr>
          <w:rFonts w:ascii="Times New Roman" w:hAnsi="Times New Roman" w:cs="Times New Roman"/>
          <w:sz w:val="28"/>
          <w:szCs w:val="28"/>
          <w:lang w:val="kk-KZ"/>
        </w:rPr>
        <w:t>Кәсіпорын қызметінің мәні бір жастан алты жасқа дейін Мектепке дейінгі үздіксіз білім беретін білім беру мекемесінің оңтайлы моделін әзірлеу және енгізу болып табылады, оның мақсаты әр оқушының оқу пәні ретінде ерекше тұлға ретінде дамуына ықпал ету болып табылады.</w:t>
      </w:r>
    </w:p>
    <w:p w:rsidR="00607A67"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13.</w:t>
      </w:r>
      <w:r w:rsidRPr="00FC082C">
        <w:rPr>
          <w:lang w:val="kk-KZ"/>
        </w:rPr>
        <w:t xml:space="preserve"> </w:t>
      </w:r>
      <w:r w:rsidRPr="00FC082C">
        <w:rPr>
          <w:rFonts w:ascii="Times New Roman" w:hAnsi="Times New Roman" w:cs="Times New Roman"/>
          <w:sz w:val="28"/>
          <w:szCs w:val="28"/>
          <w:lang w:val="kk-KZ"/>
        </w:rPr>
        <w:t>Кәсіпорын қызметінің мақсаты мектепке дейінгі тәрбие мен оқытудың жалпы білім беретін бағдарламалары бойынша білім беру қызметін жүзеге асыру болып табылады.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Кәсіпорын қызметінің мақсаты: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 мектеп жасына дейінгі балалардың дене және психикалық денсаулығын сақтау және нығайту, оларды салауатты өмір салты құндылықтарына баулу;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2) 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3) мектеп жасына дейінгі балалардың бастамашылығын, білімқұмарлығын, озбырлығын және шығармашылық өз ойын білдіру қабілетін дамыту;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4) балалардың мектепке дейінгі тәрбие мен оқытудың білім беру бағдарламаларын игеруі үшін жағдай жасау;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5) сапалы мектепалды даярлықты қамтамасыз ету;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6) 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 xml:space="preserve">7) </w:t>
      </w:r>
      <w:r>
        <w:rPr>
          <w:rFonts w:ascii="Times New Roman" w:hAnsi="Times New Roman" w:cs="Times New Roman"/>
          <w:sz w:val="28"/>
          <w:szCs w:val="28"/>
          <w:lang w:val="kk-KZ"/>
        </w:rPr>
        <w:t>ерекше білім беруді қажет ететін</w:t>
      </w:r>
      <w:r w:rsidRPr="00E44774">
        <w:rPr>
          <w:rFonts w:ascii="Times New Roman" w:hAnsi="Times New Roman" w:cs="Times New Roman"/>
          <w:sz w:val="28"/>
          <w:szCs w:val="28"/>
          <w:lang w:val="kk-KZ"/>
        </w:rPr>
        <w:t xml:space="preserve"> балалар үшін түзету жұмыстары бойынша жағдайлар жасау;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8) баланың толыққанды дамуын қамтамасыз ету үшін отбасымен өзара іс-қимыл жасау;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9) мектепке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14.</w:t>
      </w:r>
      <w:r>
        <w:rPr>
          <w:rFonts w:ascii="Times New Roman" w:hAnsi="Times New Roman" w:cs="Times New Roman"/>
          <w:sz w:val="28"/>
          <w:szCs w:val="28"/>
          <w:lang w:val="kk-KZ"/>
        </w:rPr>
        <w:t xml:space="preserve"> </w:t>
      </w:r>
      <w:r w:rsidRPr="00E44774">
        <w:rPr>
          <w:rFonts w:ascii="Times New Roman" w:hAnsi="Times New Roman" w:cs="Times New Roman"/>
          <w:sz w:val="28"/>
          <w:szCs w:val="28"/>
          <w:lang w:val="kk-KZ"/>
        </w:rPr>
        <w:t>Өз мақсаттарына жету үшін кәсіпорын келесі қызмет түрлерін жүзеге асырады: мектепке дейінгі тәрбие және оқыту</w:t>
      </w:r>
      <w:r>
        <w:rPr>
          <w:rFonts w:ascii="Times New Roman" w:hAnsi="Times New Roman" w:cs="Times New Roman"/>
          <w:sz w:val="28"/>
          <w:szCs w:val="28"/>
          <w:lang w:val="kk-KZ"/>
        </w:rPr>
        <w:t>. Қызметтің барлық түрлері «</w:t>
      </w:r>
      <w:r w:rsidRPr="00E44774">
        <w:rPr>
          <w:rFonts w:ascii="Times New Roman" w:hAnsi="Times New Roman" w:cs="Times New Roman"/>
          <w:sz w:val="28"/>
          <w:szCs w:val="28"/>
          <w:lang w:val="kk-KZ"/>
        </w:rPr>
        <w:t>Рұқ</w:t>
      </w:r>
      <w:r>
        <w:rPr>
          <w:rFonts w:ascii="Times New Roman" w:hAnsi="Times New Roman" w:cs="Times New Roman"/>
          <w:sz w:val="28"/>
          <w:szCs w:val="28"/>
          <w:lang w:val="kk-KZ"/>
        </w:rPr>
        <w:t>саттар және хабарламалар туралы» 2014 жылғы 16 мамырдағы №</w:t>
      </w:r>
      <w:r w:rsidRPr="00E44774">
        <w:rPr>
          <w:rFonts w:ascii="Times New Roman" w:hAnsi="Times New Roman" w:cs="Times New Roman"/>
          <w:sz w:val="28"/>
          <w:szCs w:val="28"/>
          <w:lang w:val="kk-KZ"/>
        </w:rPr>
        <w:t xml:space="preserve">202 Қазақстан Республикасының Заңында көзделген рәсімдер </w:t>
      </w:r>
      <w:r>
        <w:rPr>
          <w:rFonts w:ascii="Times New Roman" w:hAnsi="Times New Roman" w:cs="Times New Roman"/>
          <w:sz w:val="28"/>
          <w:szCs w:val="28"/>
          <w:lang w:val="kk-KZ"/>
        </w:rPr>
        <w:t>орындалғаннан кейін көрсетіледі;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ектепке дейінгі білім беру ұйымдарының түрлері: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 бір жастан алты жасқа дейінгі балаларға арналған бөбекжай – балабақша тәрбиеленушілерінің жас құрамы бойынша;</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мақсаты бойынша – </w:t>
      </w:r>
      <w:r w:rsidRPr="00E44774">
        <w:rPr>
          <w:rFonts w:ascii="Times New Roman" w:hAnsi="Times New Roman" w:cs="Times New Roman"/>
          <w:sz w:val="28"/>
          <w:szCs w:val="28"/>
          <w:lang w:val="kk-KZ"/>
        </w:rPr>
        <w:t xml:space="preserve">құрамдастырылған тип (жалпы дамыту және түзету сипатындағы функцияларды қоса атқаратын); </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E44774">
        <w:rPr>
          <w:rFonts w:ascii="Times New Roman" w:hAnsi="Times New Roman" w:cs="Times New Roman"/>
          <w:sz w:val="28"/>
          <w:szCs w:val="28"/>
          <w:lang w:val="kk-KZ"/>
        </w:rPr>
        <w:t>жұмыс тәртібі бойынша-күндізгі, бес күндік жұмыс аптасы, жұмыс кестесі 12 сағат 7.00-ден 19.00-ге дейін және тәрбиеленушілерді  төрт р</w:t>
      </w:r>
      <w:r>
        <w:rPr>
          <w:rFonts w:ascii="Times New Roman" w:hAnsi="Times New Roman" w:cs="Times New Roman"/>
          <w:sz w:val="28"/>
          <w:szCs w:val="28"/>
          <w:lang w:val="kk-KZ"/>
        </w:rPr>
        <w:t>еттік тамақпен қамтамасыз етеді;</w:t>
      </w:r>
    </w:p>
    <w:p w:rsidR="00607A67" w:rsidRPr="00E44774" w:rsidRDefault="00607A67" w:rsidP="00607A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t>к</w:t>
      </w:r>
      <w:r w:rsidRPr="00E44774">
        <w:rPr>
          <w:rFonts w:ascii="Times New Roman" w:hAnsi="Times New Roman" w:cs="Times New Roman"/>
          <w:sz w:val="28"/>
          <w:szCs w:val="28"/>
          <w:lang w:val="kk-KZ"/>
        </w:rPr>
        <w:t>әсіпорынның негізгі құрылымдық бірлігі мектеп жасына дейінгі тәрбиеленушілер тобы болып табылады. Топтар бір жастағы немесе әртүрлі жастағы принцип бойынша жинақталады.</w:t>
      </w:r>
      <w:r w:rsidRPr="00BC5DFD">
        <w:rPr>
          <w:lang w:val="kk-KZ"/>
        </w:rPr>
        <w:t xml:space="preserve"> </w:t>
      </w:r>
      <w:r w:rsidRPr="00BC5DFD">
        <w:rPr>
          <w:rFonts w:ascii="Times New Roman" w:hAnsi="Times New Roman" w:cs="Times New Roman"/>
          <w:sz w:val="28"/>
          <w:szCs w:val="28"/>
          <w:lang w:val="kk-KZ"/>
        </w:rPr>
        <w:t>9 және (немесе) 10,5 сағат режимінде жұмыс істейтін мектепке дейінгі білім беру ұйымында қажет болған жағдайда жұмыс кестесі сағат 08:00-ден 16:00-ге дейін кезекші топ құрылуы мүмкін. Осы топтағы жұмыс үшін ақы төлеу ҚР еңбек заңнамасына сәйкес жүргізіледі;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E44774">
        <w:rPr>
          <w:rFonts w:ascii="Times New Roman" w:hAnsi="Times New Roman" w:cs="Times New Roman"/>
          <w:sz w:val="28"/>
          <w:szCs w:val="28"/>
          <w:lang w:val="kk-KZ"/>
        </w:rPr>
        <w:t>әрбие мен оқыту мемлекеттік және</w:t>
      </w:r>
      <w:r>
        <w:rPr>
          <w:rFonts w:ascii="Times New Roman" w:hAnsi="Times New Roman" w:cs="Times New Roman"/>
          <w:sz w:val="28"/>
          <w:szCs w:val="28"/>
          <w:lang w:val="kk-KZ"/>
        </w:rPr>
        <w:t xml:space="preserve"> орыс тілдерінде жүргізіледі;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E44774">
        <w:rPr>
          <w:rFonts w:ascii="Times New Roman" w:hAnsi="Times New Roman" w:cs="Times New Roman"/>
          <w:sz w:val="28"/>
          <w:szCs w:val="28"/>
          <w:lang w:val="kk-KZ"/>
        </w:rPr>
        <w:t>алаларды тұрақты немесе уақытша болуға қабылдау оларда бос орындар болға</w:t>
      </w:r>
      <w:r>
        <w:rPr>
          <w:rFonts w:ascii="Times New Roman" w:hAnsi="Times New Roman" w:cs="Times New Roman"/>
          <w:sz w:val="28"/>
          <w:szCs w:val="28"/>
          <w:lang w:val="kk-KZ"/>
        </w:rPr>
        <w:t>н жағдайда жыл бойы жүргізіледі;</w:t>
      </w:r>
    </w:p>
    <w:p w:rsidR="00607A67" w:rsidRPr="00E44774" w:rsidRDefault="00607A67" w:rsidP="00607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б</w:t>
      </w:r>
      <w:proofErr w:type="spellStart"/>
      <w:r w:rsidRPr="00E44774">
        <w:rPr>
          <w:rFonts w:ascii="Times New Roman" w:hAnsi="Times New Roman" w:cs="Times New Roman"/>
          <w:sz w:val="28"/>
          <w:szCs w:val="28"/>
        </w:rPr>
        <w:t>аланың</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орны</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келесі</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жағдайларда</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сақталады</w:t>
      </w:r>
      <w:proofErr w:type="spellEnd"/>
      <w:r w:rsidRPr="00E44774">
        <w:rPr>
          <w:rFonts w:ascii="Times New Roman" w:hAnsi="Times New Roman" w:cs="Times New Roman"/>
          <w:sz w:val="28"/>
          <w:szCs w:val="28"/>
        </w:rPr>
        <w:t>:</w:t>
      </w:r>
    </w:p>
    <w:p w:rsidR="00607A67" w:rsidRPr="00E44774" w:rsidRDefault="00607A67" w:rsidP="00607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б</w:t>
      </w:r>
      <w:proofErr w:type="spellStart"/>
      <w:r w:rsidRPr="00E44774">
        <w:rPr>
          <w:rFonts w:ascii="Times New Roman" w:hAnsi="Times New Roman" w:cs="Times New Roman"/>
          <w:sz w:val="28"/>
          <w:szCs w:val="28"/>
        </w:rPr>
        <w:t>аланың</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аурулары</w:t>
      </w:r>
      <w:proofErr w:type="spellEnd"/>
      <w:r w:rsidRPr="00E44774">
        <w:rPr>
          <w:rFonts w:ascii="Times New Roman" w:hAnsi="Times New Roman" w:cs="Times New Roman"/>
          <w:sz w:val="28"/>
          <w:szCs w:val="28"/>
        </w:rPr>
        <w:t>;</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2) баланы медициналық, санаторий-курорттық және өзге де емдеу және сауықтыру ұйымдарда</w:t>
      </w:r>
      <w:r w:rsidRPr="00E44774">
        <w:rPr>
          <w:rFonts w:ascii="Times New Roman" w:hAnsi="Times New Roman" w:cs="Times New Roman"/>
          <w:sz w:val="28"/>
          <w:szCs w:val="28"/>
          <w:lang w:val="kk-KZ"/>
        </w:rPr>
        <w:t xml:space="preserve"> болуы</w:t>
      </w:r>
      <w:r w:rsidRPr="00BC5DFD">
        <w:rPr>
          <w:rFonts w:ascii="Times New Roman" w:hAnsi="Times New Roman" w:cs="Times New Roman"/>
          <w:sz w:val="28"/>
          <w:szCs w:val="28"/>
          <w:lang w:val="kk-KZ"/>
        </w:rPr>
        <w:t>;</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3) ата-анасының біреуіне немесе заңды өкілдеріне еңбек демалысын беру;</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 xml:space="preserve">4) баланы жазғы кезеңде екі </w:t>
      </w:r>
      <w:r>
        <w:rPr>
          <w:rFonts w:ascii="Times New Roman" w:hAnsi="Times New Roman" w:cs="Times New Roman"/>
          <w:sz w:val="28"/>
          <w:szCs w:val="28"/>
          <w:lang w:val="kk-KZ"/>
        </w:rPr>
        <w:t>айға дейінгі мерзімге сауықтыру;</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BC5DFD">
        <w:rPr>
          <w:rFonts w:ascii="Times New Roman" w:hAnsi="Times New Roman" w:cs="Times New Roman"/>
          <w:sz w:val="28"/>
          <w:szCs w:val="28"/>
          <w:lang w:val="kk-KZ"/>
        </w:rPr>
        <w:t>ектепке дейінгі ұйымнан балаларды шығаруды басшы келесі жағдайларда жүргізеді:</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BC5DFD">
        <w:rPr>
          <w:rFonts w:ascii="Times New Roman" w:hAnsi="Times New Roman" w:cs="Times New Roman"/>
          <w:sz w:val="28"/>
          <w:szCs w:val="28"/>
          <w:lang w:val="kk-KZ"/>
        </w:rPr>
        <w:t>баланы күтіп-бағу үшін ай сайынғы төлемді уақтылы төлемеген (шарт бойынша белгіленген төлем мерзімінен күнтізбелік 15 күннен артық кешіктірген);</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 xml:space="preserve">2) бала дәлелді себептерсіз және әкімшілікке ескертусіз бір айдан астам уақыт </w:t>
      </w:r>
      <w:r w:rsidRPr="00E44774">
        <w:rPr>
          <w:rFonts w:ascii="Times New Roman" w:hAnsi="Times New Roman" w:cs="Times New Roman"/>
          <w:sz w:val="28"/>
          <w:szCs w:val="28"/>
          <w:lang w:val="kk-KZ"/>
        </w:rPr>
        <w:t>келмеген</w:t>
      </w:r>
      <w:r w:rsidRPr="00BC5DFD">
        <w:rPr>
          <w:rFonts w:ascii="Times New Roman" w:hAnsi="Times New Roman" w:cs="Times New Roman"/>
          <w:sz w:val="28"/>
          <w:szCs w:val="28"/>
          <w:lang w:val="kk-KZ"/>
        </w:rPr>
        <w:t xml:space="preserve"> жағдайларда;</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 xml:space="preserve">3) дәрігерлік консультациялық комиссияның анықтамасы негізінде </w:t>
      </w:r>
      <w:r w:rsidRPr="00E44774">
        <w:rPr>
          <w:rFonts w:ascii="Times New Roman" w:hAnsi="Times New Roman" w:cs="Times New Roman"/>
          <w:sz w:val="28"/>
          <w:szCs w:val="28"/>
          <w:lang w:val="kk-KZ"/>
        </w:rPr>
        <w:t xml:space="preserve">баланың келуіне кедергі болатын </w:t>
      </w:r>
      <w:r w:rsidRPr="00BC5DFD">
        <w:rPr>
          <w:rFonts w:ascii="Times New Roman" w:hAnsi="Times New Roman" w:cs="Times New Roman"/>
          <w:sz w:val="28"/>
          <w:szCs w:val="28"/>
          <w:lang w:val="kk-KZ"/>
        </w:rPr>
        <w:t xml:space="preserve">медициналық қарсы көрсетілімдер болған </w:t>
      </w:r>
      <w:r>
        <w:rPr>
          <w:rFonts w:ascii="Times New Roman" w:hAnsi="Times New Roman" w:cs="Times New Roman"/>
          <w:sz w:val="28"/>
          <w:szCs w:val="28"/>
          <w:lang w:val="kk-KZ"/>
        </w:rPr>
        <w:t>жағдайларда шығарады;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E44774">
        <w:rPr>
          <w:rFonts w:ascii="Times New Roman" w:hAnsi="Times New Roman" w:cs="Times New Roman"/>
          <w:sz w:val="28"/>
          <w:szCs w:val="28"/>
          <w:lang w:val="kk-KZ"/>
        </w:rPr>
        <w:t>аланы күтіп-бағу үшін ата-аналардан немесе заңды өкілдерден алынатын ай сайынғы төлемнің мөлшері жасына қарамастан тамақтану шығындарының 100 пайызын құрайды және оны кәсіп</w:t>
      </w:r>
      <w:r>
        <w:rPr>
          <w:rFonts w:ascii="Times New Roman" w:hAnsi="Times New Roman" w:cs="Times New Roman"/>
          <w:sz w:val="28"/>
          <w:szCs w:val="28"/>
          <w:lang w:val="kk-KZ"/>
        </w:rPr>
        <w:t>орынның құрылтайшысы белгілейді;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E44774">
        <w:rPr>
          <w:rFonts w:ascii="Times New Roman" w:hAnsi="Times New Roman" w:cs="Times New Roman"/>
          <w:sz w:val="28"/>
          <w:szCs w:val="28"/>
          <w:lang w:val="kk-KZ"/>
        </w:rPr>
        <w:t>әрбие-білім беру процесі мектепке дейінгі тәрбие мен оқытудың мемлекеттік жалпыға міндетті стандарты негізінде әзірленген бағдарламалар мен оқу жоспа</w:t>
      </w:r>
      <w:r>
        <w:rPr>
          <w:rFonts w:ascii="Times New Roman" w:hAnsi="Times New Roman" w:cs="Times New Roman"/>
          <w:sz w:val="28"/>
          <w:szCs w:val="28"/>
          <w:lang w:val="kk-KZ"/>
        </w:rPr>
        <w:t>рларына сәйкес жүзеге асырылады;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ектепке дейінгі білім беру ұйымы тиімді тәрбие – білім беру процесін қамтамасыз ету үшін (бала тұлғасының шығармашылық, рухани және дене мүмкіндіктерін дамыту, адамгершілік және салауатты өмір салты негіздерін қалыптастыру) мектепке дейінгі тәрбие мен оқытудың мемлекеттік жалпыға міндетті стандарты сақталған жағдайда педагогтерге балама авторлық бағдарламаларды таңдауға, қолдануға, тәрбиелеудің, оқытудың және сауықтырудың жаңа технологиял</w:t>
      </w:r>
      <w:r>
        <w:rPr>
          <w:rFonts w:ascii="Times New Roman" w:hAnsi="Times New Roman" w:cs="Times New Roman"/>
          <w:sz w:val="28"/>
          <w:szCs w:val="28"/>
          <w:lang w:val="kk-KZ"/>
        </w:rPr>
        <w:t>арын енгізуге құқық береді;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44774">
        <w:rPr>
          <w:rFonts w:ascii="Times New Roman" w:hAnsi="Times New Roman" w:cs="Times New Roman"/>
          <w:sz w:val="28"/>
          <w:szCs w:val="28"/>
          <w:lang w:val="kk-KZ"/>
        </w:rPr>
        <w:t>үн тәртібі мыналарды қамтиды:</w:t>
      </w:r>
    </w:p>
    <w:p w:rsidR="00607A67" w:rsidRPr="00E44774" w:rsidRDefault="00607A67" w:rsidP="00607A67">
      <w:pPr>
        <w:spacing w:after="0" w:line="240" w:lineRule="auto"/>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күннің бірінші жартысында:</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lastRenderedPageBreak/>
        <w:t>1) әр баламен өткен сабақтардың алынған материалын диагностикалау бойынша жеке жұмыс;</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2) алдағы жұмыстың уәждерін жасау;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3) әртүрлі ойын түрлерін, өнімді қызмет түрлерін кіші топтарға оқыту;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4) оқу сабақтары;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серуендеу қызметі;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44774">
        <w:rPr>
          <w:rFonts w:ascii="Times New Roman" w:hAnsi="Times New Roman" w:cs="Times New Roman"/>
          <w:sz w:val="28"/>
          <w:szCs w:val="28"/>
          <w:lang w:val="kk-KZ"/>
        </w:rPr>
        <w:t>үннің екінші жартысында мектеп жасына дейінгі балаларды келесі бөлімдер бойынша оқыту жалғасуда: қызығушылықтар бойынша ұжымдық іс-шаралар, ойын-сауық, серуендеу және балалардың үйге біртіндеп к</w:t>
      </w:r>
      <w:r>
        <w:rPr>
          <w:rFonts w:ascii="Times New Roman" w:hAnsi="Times New Roman" w:cs="Times New Roman"/>
          <w:sz w:val="28"/>
          <w:szCs w:val="28"/>
          <w:lang w:val="kk-KZ"/>
        </w:rPr>
        <w:t>етуі;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ектепке дейінгі білім беру ұйымындағы тәрбие жұмысын педагог қызметкерлер мынадай шарттарды ескере отырып жүзеге асырады: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 бала мен ересектердің өз қызметінің табысты нәтижесін болжауы;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2) қызмет түрлерін таңдау еркіндігі;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3) бала өмірінің эмоциялық қанықтылығы;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4) жұмыстың ойын және ойын емес тәсілдерін үйлестіру;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5) өзін-өзі тану мен мінез-құлық стратегиясын қалыптастырудағы сөйлеудің, тілдің маңызы.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E44774">
        <w:rPr>
          <w:rFonts w:ascii="Times New Roman" w:hAnsi="Times New Roman" w:cs="Times New Roman"/>
          <w:sz w:val="28"/>
          <w:szCs w:val="28"/>
          <w:lang w:val="kk-KZ"/>
        </w:rPr>
        <w:t>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санитариялық-гигиеналық нормаларды, күн тәртібін сақтауға, тәрбиеленушілердің тамақтану сапасына, дене және ақыл-ой жүктем</w:t>
      </w:r>
      <w:r>
        <w:rPr>
          <w:rFonts w:ascii="Times New Roman" w:hAnsi="Times New Roman" w:cs="Times New Roman"/>
          <w:sz w:val="28"/>
          <w:szCs w:val="28"/>
          <w:lang w:val="kk-KZ"/>
        </w:rPr>
        <w:t>есінің мөлшеріне жауапты болады;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 xml:space="preserve"> дейінгі білім беру ұйымында діни және атеистік тәрбиеге ке</w:t>
      </w:r>
      <w:r>
        <w:rPr>
          <w:rFonts w:ascii="Times New Roman" w:hAnsi="Times New Roman" w:cs="Times New Roman"/>
          <w:sz w:val="28"/>
          <w:szCs w:val="28"/>
          <w:lang w:val="kk-KZ"/>
        </w:rPr>
        <w:t>з келген нысанда жол берілмейді;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емлекеттік жалпыға міндетті стандарт талаптарына сәйкес мектепте оқуға дайындық деңгейін анықтау үшін балалар</w:t>
      </w:r>
      <w:r>
        <w:rPr>
          <w:rFonts w:ascii="Times New Roman" w:hAnsi="Times New Roman" w:cs="Times New Roman"/>
          <w:sz w:val="28"/>
          <w:szCs w:val="28"/>
          <w:lang w:val="kk-KZ"/>
        </w:rPr>
        <w:t>дың білімін бақылау жүргізіледі;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44774">
        <w:rPr>
          <w:rFonts w:ascii="Times New Roman" w:hAnsi="Times New Roman" w:cs="Times New Roman"/>
          <w:sz w:val="28"/>
          <w:szCs w:val="28"/>
          <w:lang w:val="kk-KZ"/>
        </w:rPr>
        <w:t>әсіпорын мен ата-аналар немесе оларды алмастыратын адамдар арасындағы өзара қарым-қатынастар баланы мектепке дейінгі білім беру ұйымына қабылдау кезінде жасалатын шартпен реттеледі. Шартта баланың мектепке дейінгі білім беру ұйымына келу режимі, тамақтану жиілігі, білім беру, сауықтыру қызметтерін ұсыну деңгейі мен мерзімдері, баланы мектепке дейінгі білім беру ұйымында ұстағаны үшін ақы төлеу мөлшері, қосымша ақылы қызметтер жән</w:t>
      </w:r>
      <w:r>
        <w:rPr>
          <w:rFonts w:ascii="Times New Roman" w:hAnsi="Times New Roman" w:cs="Times New Roman"/>
          <w:sz w:val="28"/>
          <w:szCs w:val="28"/>
          <w:lang w:val="kk-KZ"/>
        </w:rPr>
        <w:t>е өзге де жағдайлар айқындалады;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44774">
        <w:rPr>
          <w:rFonts w:ascii="Times New Roman" w:hAnsi="Times New Roman" w:cs="Times New Roman"/>
          <w:sz w:val="28"/>
          <w:szCs w:val="28"/>
          <w:lang w:val="kk-KZ"/>
        </w:rPr>
        <w:t>әсіпорын балалардың теңгерімді тамақтануын қамтамасыз етеді. Балаларды тамақтандыру жас ерекшеліктерін, жұмыс режимін ескере отырып жүргізіледі, оның еселігі санитариялық-эпидемиологиялық талапт</w:t>
      </w:r>
      <w:r>
        <w:rPr>
          <w:rFonts w:ascii="Times New Roman" w:hAnsi="Times New Roman" w:cs="Times New Roman"/>
          <w:sz w:val="28"/>
          <w:szCs w:val="28"/>
          <w:lang w:val="kk-KZ"/>
        </w:rPr>
        <w:t>армен және Жарғымен айқындалады;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44774">
        <w:rPr>
          <w:rFonts w:ascii="Times New Roman" w:hAnsi="Times New Roman" w:cs="Times New Roman"/>
          <w:sz w:val="28"/>
          <w:szCs w:val="28"/>
          <w:lang w:val="kk-KZ"/>
        </w:rPr>
        <w:t xml:space="preserve">әсіпорын мектепке дейінгі ұйым басшысы белгілеген тәртіппен білім беру, сауықтыру сипатындағы қосымша ақылы қызметтер көрсетеді. Ақылы қызметтерден түскен қаражат мамандарға жалақы есептеуге, құралдар сатып </w:t>
      </w:r>
      <w:r w:rsidRPr="00E44774">
        <w:rPr>
          <w:rFonts w:ascii="Times New Roman" w:hAnsi="Times New Roman" w:cs="Times New Roman"/>
          <w:sz w:val="28"/>
          <w:szCs w:val="28"/>
          <w:lang w:val="kk-KZ"/>
        </w:rPr>
        <w:lastRenderedPageBreak/>
        <w:t>алуға, тиісті даму ортасын құруға, мектепке дейінгі ұйым қызметкерлеріне сыйлықақ</w:t>
      </w:r>
      <w:r>
        <w:rPr>
          <w:rFonts w:ascii="Times New Roman" w:hAnsi="Times New Roman" w:cs="Times New Roman"/>
          <w:sz w:val="28"/>
          <w:szCs w:val="28"/>
          <w:lang w:val="kk-KZ"/>
        </w:rPr>
        <w:t>ы беруге бағытталуы мүмкін;</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E44774">
        <w:rPr>
          <w:rFonts w:ascii="Times New Roman" w:hAnsi="Times New Roman" w:cs="Times New Roman"/>
          <w:sz w:val="28"/>
          <w:szCs w:val="28"/>
          <w:lang w:val="kk-KZ"/>
        </w:rPr>
        <w:t>тбасы мен баланы әлеуметтік-педагогикалық қолдау мақсатында балалары мектепке дейінгі тәрбиемен және оқытумен қамтылмаған ата-аналар үшін мектепке дейінгі ұйымдарда ко</w:t>
      </w:r>
      <w:r>
        <w:rPr>
          <w:rFonts w:ascii="Times New Roman" w:hAnsi="Times New Roman" w:cs="Times New Roman"/>
          <w:sz w:val="28"/>
          <w:szCs w:val="28"/>
          <w:lang w:val="kk-KZ"/>
        </w:rPr>
        <w:t>нсультациялық пункттер құрылады;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ектепке дейінгі ұйымдарды басқару дара басшылық және алқалық басқару қағидаттарында құрылады. Алқалық басқару нысандары педагогикалық, қамқ</w:t>
      </w:r>
      <w:r>
        <w:rPr>
          <w:rFonts w:ascii="Times New Roman" w:hAnsi="Times New Roman" w:cs="Times New Roman"/>
          <w:sz w:val="28"/>
          <w:szCs w:val="28"/>
          <w:lang w:val="kk-KZ"/>
        </w:rPr>
        <w:t>оршылық кеңестер болып табылады;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E44774">
        <w:rPr>
          <w:rFonts w:ascii="Times New Roman" w:hAnsi="Times New Roman" w:cs="Times New Roman"/>
          <w:sz w:val="28"/>
          <w:szCs w:val="28"/>
          <w:lang w:val="kk-KZ"/>
        </w:rPr>
        <w:t>ектепке дейінгі білім беру ұйымында тәрбие-білім беру процесін қамтамасыз ету кезінде әрбір балаға кепілдік беріледі: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 оның өмірі мен денсаулығын қорғау;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2) оның қадір-қасиетін қорғау;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3) күш көрсету, моральдық немесе психикалық зорлық-зомбылықтың барлық нысандарынан қорғау;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4) оның шығармашылық қабілеттері мен мүдделерін дамыту;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5) сапалы мектепалды даярлық;</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6) дамуында орын алған кемшіліктерді түзетуде білікті көмек алу;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7) оның бейімділігіне, қабілеттеріне, қалауы мен денсаулық жағдайына сәйкес қосымша білім беру, сауықтыру қызметтерін алуға құқығы бар.</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E44774">
        <w:rPr>
          <w:rFonts w:ascii="Times New Roman" w:hAnsi="Times New Roman" w:cs="Times New Roman"/>
          <w:sz w:val="28"/>
          <w:szCs w:val="28"/>
          <w:lang w:val="kk-KZ"/>
        </w:rPr>
        <w:t>та-аналар немесе олардың орнындағы адамдардың құқығы бар:</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1) тәрбиеленушілердің тәрбие-білім беру бағдарламаларын игеруі және тәрбие-білім беру процесін ұйымдастыру шарттары туралы объективті ақпарат алуға міндетті;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2) тәрбие және білім беру проблемалары бойынша білікті кеңес алуға құқылы;</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3) балалардың бос уақытын ұйымдастыруға және бос уақытында олардың мінез-құлқын бақылауға міндетті;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4) тәрбиеленушілерге осы Жарғыда айқындалатын сапалы қарап-тексеруді, оларды күтіп-бағуды, тәрбиелеу мен дамытуды талап етуге міндетті;</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5) Қамқоршылық кеңес арқылы мектепке дейінгі білім беру ұйымының басқару органдарының жұмысына қатысу;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6) балалармен жұмысты жақсарту бойынша ұсыныстар енгізу;</w:t>
      </w:r>
    </w:p>
    <w:p w:rsidR="00607A67" w:rsidRPr="00E44774" w:rsidRDefault="00607A67" w:rsidP="00607A67">
      <w:pPr>
        <w:spacing w:after="0" w:line="240" w:lineRule="auto"/>
        <w:ind w:firstLine="708"/>
        <w:jc w:val="both"/>
        <w:rPr>
          <w:rFonts w:ascii="Times New Roman" w:hAnsi="Times New Roman" w:cs="Times New Roman"/>
          <w:sz w:val="28"/>
          <w:szCs w:val="28"/>
          <w:lang w:val="kk-KZ"/>
        </w:rPr>
      </w:pPr>
      <w:r w:rsidRPr="00E44774">
        <w:rPr>
          <w:rFonts w:ascii="Times New Roman" w:hAnsi="Times New Roman" w:cs="Times New Roman"/>
          <w:sz w:val="28"/>
          <w:szCs w:val="28"/>
          <w:lang w:val="kk-KZ"/>
        </w:rPr>
        <w:t>7) жанжалды жағдайларды шешу үшін мектепке дейінгі білім беру ұйымының әкімшілігіне жүгінуге құқығы бар.</w:t>
      </w:r>
    </w:p>
    <w:p w:rsidR="00607A67" w:rsidRPr="00E44774" w:rsidRDefault="00607A67" w:rsidP="00607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а</w:t>
      </w:r>
      <w:r w:rsidRPr="00E44774">
        <w:rPr>
          <w:rFonts w:ascii="Times New Roman" w:hAnsi="Times New Roman" w:cs="Times New Roman"/>
          <w:sz w:val="28"/>
          <w:szCs w:val="28"/>
        </w:rPr>
        <w:t>та-</w:t>
      </w:r>
      <w:proofErr w:type="spellStart"/>
      <w:r w:rsidRPr="00E44774">
        <w:rPr>
          <w:rFonts w:ascii="Times New Roman" w:hAnsi="Times New Roman" w:cs="Times New Roman"/>
          <w:sz w:val="28"/>
          <w:szCs w:val="28"/>
        </w:rPr>
        <w:t>аналар</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немесе</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оларды</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алмастыратын</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адамдар</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міндетті</w:t>
      </w:r>
      <w:proofErr w:type="spellEnd"/>
      <w:r w:rsidRPr="00E44774">
        <w:rPr>
          <w:rFonts w:ascii="Times New Roman" w:hAnsi="Times New Roman" w:cs="Times New Roman"/>
          <w:sz w:val="28"/>
          <w:szCs w:val="28"/>
        </w:rPr>
        <w:t>:</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1) мектепке дейінгі білім беру ұйымдарының қызметкерлерімен және басшылығымен байланыс жасау;</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 xml:space="preserve">2) балаларды </w:t>
      </w:r>
      <w:r w:rsidRPr="00E44774">
        <w:rPr>
          <w:rFonts w:ascii="Times New Roman" w:hAnsi="Times New Roman" w:cs="Times New Roman"/>
          <w:sz w:val="28"/>
          <w:szCs w:val="28"/>
          <w:lang w:val="kk-KZ"/>
        </w:rPr>
        <w:t xml:space="preserve">ойдағыдай </w:t>
      </w:r>
      <w:r w:rsidRPr="00BC5DFD">
        <w:rPr>
          <w:rFonts w:ascii="Times New Roman" w:hAnsi="Times New Roman" w:cs="Times New Roman"/>
          <w:sz w:val="28"/>
          <w:szCs w:val="28"/>
          <w:lang w:val="kk-KZ"/>
        </w:rPr>
        <w:t>тәрбиелеу үшін үйде жағдай жасауға, олардың зияткерлік және дене күшінің дамуын, адамгершілік қалыптасуын қамтамасыз етуге міндетті;</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3) мектепке дейінгі білім беру ұйымының жұмыс режимін сақтауға міндетті;</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lastRenderedPageBreak/>
        <w:t>4) баланы күтіп-бағу үшін төлемді уақтылы енгізуге міндетті;</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5) мектепке дейінгі білім беру ұйымының тәрбиеленушісі келтірген материалдық залалды өтеуге міндетті;</w:t>
      </w:r>
    </w:p>
    <w:p w:rsidR="00607A67" w:rsidRPr="00BC5DFD" w:rsidRDefault="00607A67" w:rsidP="00607A67">
      <w:pPr>
        <w:spacing w:after="0" w:line="240" w:lineRule="auto"/>
        <w:ind w:firstLine="708"/>
        <w:jc w:val="both"/>
        <w:rPr>
          <w:rFonts w:ascii="Times New Roman" w:hAnsi="Times New Roman" w:cs="Times New Roman"/>
          <w:sz w:val="28"/>
          <w:szCs w:val="28"/>
          <w:lang w:val="kk-KZ"/>
        </w:rPr>
      </w:pPr>
      <w:r w:rsidRPr="00BC5DFD">
        <w:rPr>
          <w:rFonts w:ascii="Times New Roman" w:hAnsi="Times New Roman" w:cs="Times New Roman"/>
          <w:sz w:val="28"/>
          <w:szCs w:val="28"/>
          <w:lang w:val="kk-KZ"/>
        </w:rPr>
        <w:t>6) мектепке дейінгі білім беру ұйымы қызметкерлерінің, тәрбиеленушілердің, басқа да ата-аналардың немесе оларды алмастыратын адамдардың ар-намысын, қадір-қасиетін және құқықтарын құрметтеуге;</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7) қамқоршылық кеңестің шешімдерін орындауға міндетті;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8) баланың мектепке дейінгі білім беру ұйымына баруын қамтамасыз етуге міндетті.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15.</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осы Жарғыда бекітілген өз қызметінің мәні мен мақсатына сай келмейтін қызметті жүзеге асыруға, сондай-ақ мәмілелерді жасауға құқығы жоқ.</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16.</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Қазақстан Республикасының заңдарында немесе құрылтай құжаттарында белгілі бір шек қойылған қызмет мақсаттарына қайшы не басшының жарғылық құзыретін бұза отырып ж</w:t>
      </w:r>
      <w:r>
        <w:rPr>
          <w:rFonts w:ascii="Times New Roman" w:hAnsi="Times New Roman" w:cs="Times New Roman"/>
          <w:sz w:val="28"/>
          <w:szCs w:val="28"/>
          <w:lang w:val="kk-KZ"/>
        </w:rPr>
        <w:t xml:space="preserve">асаған мәмілесі құрылтайшының, </w:t>
      </w:r>
      <w:r>
        <w:rPr>
          <w:rFonts w:ascii="Times New Roman" w:hAnsi="Times New Roman" w:cs="Times New Roman"/>
          <w:sz w:val="28"/>
          <w:szCs w:val="28"/>
          <w:lang w:val="kk-KZ"/>
        </w:rPr>
        <w:tab/>
      </w:r>
      <w:r w:rsidRPr="00405D67">
        <w:rPr>
          <w:rFonts w:ascii="Times New Roman" w:hAnsi="Times New Roman" w:cs="Times New Roman"/>
          <w:sz w:val="28"/>
          <w:szCs w:val="28"/>
          <w:lang w:val="kk-KZ"/>
        </w:rPr>
        <w:t>Қарағанды облысының экономика басқармасы</w:t>
      </w:r>
      <w:r>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мекемесінің, Қараға</w:t>
      </w:r>
      <w:r>
        <w:rPr>
          <w:rFonts w:ascii="Times New Roman" w:hAnsi="Times New Roman" w:cs="Times New Roman"/>
          <w:sz w:val="28"/>
          <w:szCs w:val="28"/>
          <w:lang w:val="kk-KZ"/>
        </w:rPr>
        <w:t>нды облысы білім басқармасының «</w:t>
      </w:r>
      <w:r w:rsidRPr="00405D67">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мекемесінің талап-арызы бойынша жарамсыз деп танылуы мүмкін.</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Default="00607A67" w:rsidP="00607A67">
      <w:pPr>
        <w:spacing w:after="0" w:line="240" w:lineRule="auto"/>
        <w:jc w:val="center"/>
        <w:rPr>
          <w:rFonts w:ascii="Times New Roman" w:hAnsi="Times New Roman" w:cs="Times New Roman"/>
          <w:b/>
          <w:sz w:val="28"/>
          <w:szCs w:val="28"/>
          <w:lang w:val="kk-KZ"/>
        </w:rPr>
      </w:pPr>
      <w:r w:rsidRPr="00E44774">
        <w:rPr>
          <w:rFonts w:ascii="Times New Roman" w:hAnsi="Times New Roman" w:cs="Times New Roman"/>
          <w:b/>
          <w:sz w:val="28"/>
          <w:szCs w:val="28"/>
          <w:lang w:val="kk-KZ"/>
        </w:rPr>
        <w:t>4 тарау. Кәсіпорынды басқару</w:t>
      </w:r>
    </w:p>
    <w:p w:rsidR="00607A67" w:rsidRPr="00E44774" w:rsidRDefault="00607A67" w:rsidP="00607A67">
      <w:pPr>
        <w:spacing w:after="0" w:line="240" w:lineRule="auto"/>
        <w:jc w:val="center"/>
        <w:rPr>
          <w:rFonts w:ascii="Times New Roman" w:hAnsi="Times New Roman" w:cs="Times New Roman"/>
          <w:b/>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Қарағанды облысының әкімдігі кәсіпорынды құру, қайта ұйымдастыру және тарату туралы шешім қабылдайды, сондай-ақ кәсіпорынның құрылтайшысы үшін көзделген өзге де функцияларды жүзеге асырады.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18.</w:t>
      </w:r>
      <w:r w:rsidRPr="00E44774">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Қарағанды облысының экономика басқармасы</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 кәсіпорынның құрылтай құжаттарына өзгерістер мен толықтырулар енгізеді, сондай-ақ кәсіпорынның мүлкіне қатысты мемлекеттік коммуналдық меншік құқығының субъектісі үшін көзделген өзге де функцияларды жүзеге асырады.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 xml:space="preserve">19. Қарағанды облысының </w:t>
      </w:r>
      <w:r w:rsidRPr="00E44774">
        <w:rPr>
          <w:rFonts w:ascii="Times New Roman" w:hAnsi="Times New Roman" w:cs="Times New Roman"/>
          <w:sz w:val="28"/>
          <w:szCs w:val="28"/>
          <w:lang w:val="kk-KZ"/>
        </w:rPr>
        <w:t>б</w:t>
      </w:r>
      <w:r w:rsidRPr="00405D67">
        <w:rPr>
          <w:rFonts w:ascii="Times New Roman" w:hAnsi="Times New Roman" w:cs="Times New Roman"/>
          <w:sz w:val="28"/>
          <w:szCs w:val="28"/>
          <w:lang w:val="kk-KZ"/>
        </w:rPr>
        <w:t>ілім басқармасы</w:t>
      </w:r>
      <w:r w:rsidRPr="00E44774">
        <w:rPr>
          <w:rFonts w:ascii="Times New Roman" w:hAnsi="Times New Roman" w:cs="Times New Roman"/>
          <w:sz w:val="28"/>
          <w:szCs w:val="28"/>
          <w:lang w:val="kk-KZ"/>
        </w:rPr>
        <w:t>ның «</w:t>
      </w:r>
      <w:r w:rsidRPr="00405D67">
        <w:rPr>
          <w:rFonts w:ascii="Times New Roman" w:hAnsi="Times New Roman" w:cs="Times New Roman"/>
          <w:sz w:val="28"/>
          <w:szCs w:val="28"/>
          <w:lang w:val="kk-KZ"/>
        </w:rPr>
        <w:t>Жезқазған қаласының білім бөлімі</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w:t>
      </w:r>
    </w:p>
    <w:p w:rsidR="00607A67" w:rsidRPr="00E44CAD" w:rsidRDefault="00607A67" w:rsidP="00607A67">
      <w:pPr>
        <w:spacing w:after="0" w:line="240" w:lineRule="auto"/>
        <w:ind w:firstLine="708"/>
        <w:jc w:val="both"/>
        <w:rPr>
          <w:rFonts w:ascii="Times New Roman" w:hAnsi="Times New Roman" w:cs="Times New Roman"/>
          <w:sz w:val="28"/>
          <w:szCs w:val="28"/>
          <w:lang w:val="kk-KZ"/>
        </w:rPr>
      </w:pPr>
      <w:r w:rsidRPr="00E44CAD">
        <w:rPr>
          <w:rFonts w:ascii="Times New Roman" w:hAnsi="Times New Roman" w:cs="Times New Roman"/>
          <w:sz w:val="28"/>
          <w:szCs w:val="28"/>
          <w:lang w:val="kk-KZ"/>
        </w:rPr>
        <w:t>1) кәсіпорын басшысын тағайындайды;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 қызметтің басым бағыттарын және кәсіпорынның бюджетінен қаржыландырылатын жұмыстардың (көрсетілетін қызметтердің) міндетті көлемдерін айқындайды;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 кәсіпорынның даму жоспарларын және олардың орындалуы жөніндегі есептерді қарайды, келіседі және бекітеді;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 кәсіпорынның даму жоспарларының орындалуын бақылауды және талдауды жүзеге асырады;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5) осы жарғымен және Қазақстан Республикасының өзге де заңнамасымен өзіне жүктелген өзге де өкілеттіктерді жүзеге асырады.</w:t>
      </w:r>
    </w:p>
    <w:p w:rsidR="00607A67" w:rsidRPr="00E44774" w:rsidRDefault="00607A67" w:rsidP="00607A67">
      <w:pPr>
        <w:spacing w:after="0" w:line="240" w:lineRule="auto"/>
        <w:ind w:firstLine="708"/>
        <w:jc w:val="both"/>
        <w:rPr>
          <w:rFonts w:ascii="Times New Roman" w:hAnsi="Times New Roman" w:cs="Times New Roman"/>
          <w:sz w:val="28"/>
          <w:szCs w:val="28"/>
        </w:rPr>
      </w:pPr>
      <w:r w:rsidRPr="00E44774">
        <w:rPr>
          <w:rFonts w:ascii="Times New Roman" w:hAnsi="Times New Roman" w:cs="Times New Roman"/>
          <w:sz w:val="28"/>
          <w:szCs w:val="28"/>
        </w:rPr>
        <w:lastRenderedPageBreak/>
        <w:t>20.</w:t>
      </w:r>
      <w:r w:rsidRPr="00405D67">
        <w:t xml:space="preserve"> </w:t>
      </w:r>
      <w:r>
        <w:rPr>
          <w:lang w:val="kk-KZ"/>
        </w:rPr>
        <w:t xml:space="preserve"> </w:t>
      </w:r>
      <w:proofErr w:type="spellStart"/>
      <w:r w:rsidRPr="00405D67">
        <w:rPr>
          <w:rFonts w:ascii="Times New Roman" w:hAnsi="Times New Roman" w:cs="Times New Roman"/>
          <w:sz w:val="28"/>
          <w:szCs w:val="28"/>
        </w:rPr>
        <w:t>Кәсіпоры</w:t>
      </w:r>
      <w:r>
        <w:rPr>
          <w:rFonts w:ascii="Times New Roman" w:hAnsi="Times New Roman" w:cs="Times New Roman"/>
          <w:sz w:val="28"/>
          <w:szCs w:val="28"/>
        </w:rPr>
        <w:t>нның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тікелей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басшысы</w:t>
      </w:r>
      <w:proofErr w:type="spellEnd"/>
      <w:r>
        <w:rPr>
          <w:rFonts w:ascii="Times New Roman" w:hAnsi="Times New Roman" w:cs="Times New Roman"/>
          <w:sz w:val="28"/>
          <w:szCs w:val="28"/>
          <w:lang w:val="kk-KZ"/>
        </w:rPr>
        <w:t xml:space="preserve"> – </w:t>
      </w:r>
      <w:r>
        <w:rPr>
          <w:rFonts w:ascii="Times New Roman" w:hAnsi="Times New Roman" w:cs="Times New Roman"/>
          <w:sz w:val="28"/>
          <w:szCs w:val="28"/>
        </w:rPr>
        <w:t>директор</w:t>
      </w:r>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болып</w:t>
      </w:r>
      <w:proofErr w:type="spellEnd"/>
      <w:r w:rsidRPr="00E44774">
        <w:rPr>
          <w:rFonts w:ascii="Times New Roman" w:hAnsi="Times New Roman" w:cs="Times New Roman"/>
          <w:sz w:val="28"/>
          <w:szCs w:val="28"/>
        </w:rPr>
        <w:t xml:space="preserve"> </w:t>
      </w:r>
      <w:proofErr w:type="spellStart"/>
      <w:r w:rsidRPr="00E44774">
        <w:rPr>
          <w:rFonts w:ascii="Times New Roman" w:hAnsi="Times New Roman" w:cs="Times New Roman"/>
          <w:sz w:val="28"/>
          <w:szCs w:val="28"/>
        </w:rPr>
        <w:t>табылады</w:t>
      </w:r>
      <w:proofErr w:type="spellEnd"/>
      <w:r w:rsidRPr="00E44774">
        <w:rPr>
          <w:rFonts w:ascii="Times New Roman" w:hAnsi="Times New Roman" w:cs="Times New Roman"/>
          <w:sz w:val="28"/>
          <w:szCs w:val="28"/>
        </w:rPr>
        <w:t>.</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21.</w:t>
      </w:r>
      <w:r w:rsidRPr="00E44774">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Қарағанды облысы білім басқармасы</w:t>
      </w:r>
      <w:r w:rsidRPr="00E44774">
        <w:rPr>
          <w:rFonts w:ascii="Times New Roman" w:hAnsi="Times New Roman" w:cs="Times New Roman"/>
          <w:sz w:val="28"/>
          <w:szCs w:val="28"/>
          <w:lang w:val="kk-KZ"/>
        </w:rPr>
        <w:t>ның</w:t>
      </w:r>
      <w:r w:rsidRPr="00405D67">
        <w:rPr>
          <w:rFonts w:ascii="Times New Roman" w:hAnsi="Times New Roman" w:cs="Times New Roman"/>
          <w:sz w:val="28"/>
          <w:szCs w:val="28"/>
          <w:lang w:val="kk-KZ"/>
        </w:rPr>
        <w:t xml:space="preserve"> </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Жезқазған қаласының білім бөлімі</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мекемесінің басшысы Қазақстан Республикасының Еңбек кодексіне және білім беру саласындағы уәкілетті орган бекіткен мемлекеттік білім беру ұйымдарының басшыларын тағайындау қағидаларына сәйкес еңбек шартын жасасу арқылы кәсіпорын басшысымен еңбек қатынастарын ресімдейді.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22.</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Егер заңдарда және кәсіпорын жарғысында өзгеше көзделмесе, кәсіпорын басшысы дара басшылық қағидаттарында әрекет етеді және кәсіпорын қызметінің барлық мәселелерін заңдарда және осы Жарғыда айқындалатын өз құзыретіне сәйкес дербес шешеді.</w:t>
      </w:r>
    </w:p>
    <w:p w:rsidR="00607A67" w:rsidRPr="00E44CAD" w:rsidRDefault="00607A67" w:rsidP="00607A67">
      <w:pPr>
        <w:spacing w:after="0" w:line="240" w:lineRule="auto"/>
        <w:ind w:firstLine="708"/>
        <w:jc w:val="both"/>
        <w:rPr>
          <w:rFonts w:ascii="Times New Roman" w:hAnsi="Times New Roman" w:cs="Times New Roman"/>
          <w:sz w:val="28"/>
          <w:szCs w:val="28"/>
          <w:lang w:val="kk-KZ"/>
        </w:rPr>
      </w:pPr>
      <w:r w:rsidRPr="00E44CAD">
        <w:rPr>
          <w:rFonts w:ascii="Times New Roman" w:hAnsi="Times New Roman" w:cs="Times New Roman"/>
          <w:sz w:val="28"/>
          <w:szCs w:val="28"/>
          <w:lang w:val="kk-KZ"/>
        </w:rPr>
        <w:t xml:space="preserve">23. </w:t>
      </w:r>
      <w:r w:rsidRPr="00E44774">
        <w:rPr>
          <w:rFonts w:ascii="Times New Roman" w:hAnsi="Times New Roman" w:cs="Times New Roman"/>
          <w:sz w:val="28"/>
          <w:szCs w:val="28"/>
          <w:lang w:val="kk-KZ"/>
        </w:rPr>
        <w:t>Басшы (директор)</w:t>
      </w:r>
      <w:r w:rsidRPr="00E44CAD">
        <w:rPr>
          <w:rFonts w:ascii="Times New Roman" w:hAnsi="Times New Roman" w:cs="Times New Roman"/>
          <w:sz w:val="28"/>
          <w:szCs w:val="28"/>
          <w:lang w:val="kk-KZ"/>
        </w:rPr>
        <w:t>:</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 кәсіпорын атынан сенімхатсыз әрекет етеді және барлық органдарда оның мүддесін білдіреді;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 Қазақстан Республикасының заңнамасында белгіленген шектерде кәсіпорынның мүлкіне билік етеді;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 шарттар жасасады және өзге де мәмілелер жасайды;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 сенімхаттар береді;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5) банк шоттарын ашады;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6) кәсіпорынның барлық қызметкерлері үшін міндетті бұйрықтар шығарады және нұсқаулар береді;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7) Егер Қазақстан Республикасының заңнамасында және осы жарғыда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 xml:space="preserve">8) Қарағанды облысы </w:t>
      </w:r>
      <w:r w:rsidRPr="00E44774">
        <w:rPr>
          <w:rFonts w:ascii="Times New Roman" w:hAnsi="Times New Roman" w:cs="Times New Roman"/>
          <w:sz w:val="28"/>
          <w:szCs w:val="28"/>
          <w:lang w:val="kk-KZ"/>
        </w:rPr>
        <w:t>б</w:t>
      </w:r>
      <w:r w:rsidRPr="00405D67">
        <w:rPr>
          <w:rFonts w:ascii="Times New Roman" w:hAnsi="Times New Roman" w:cs="Times New Roman"/>
          <w:sz w:val="28"/>
          <w:szCs w:val="28"/>
          <w:lang w:val="kk-KZ"/>
        </w:rPr>
        <w:t xml:space="preserve">ілім басқармасының </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Жезқазған қаласының білім бөлімі</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 xml:space="preserve"> мемлекеттік мекемесінің басшысына өзінің орынбасарлары мен бас бухгалтерін қызметке тағайындау және қызметтен босату үшін кандидатураларды ұсынады (штат кестесінде болған жағдайда);</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9) өз орынбасарларының және кәсіпорынның басқа да басшы қызметкерлерінің құзыретін белгілейді;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10) кәсіпорынның қаржы-шаруашылық қызметіне және мүлкінің сақталуына, таза табыстың белгіленген бөлігін бюджетке уақтылы аударылмауына дербес жауапты болады.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11) сыбайлас жемқорлыққа қарсы заңнаманы сақтау бойынша жұмысты ұйымдастырады, оның ішінде білім беру ұйымдарында сыбайлас жемқорлықтың алдын алу және болды</w:t>
      </w:r>
      <w:r>
        <w:rPr>
          <w:rFonts w:ascii="Times New Roman" w:hAnsi="Times New Roman" w:cs="Times New Roman"/>
          <w:sz w:val="28"/>
          <w:szCs w:val="28"/>
          <w:lang w:val="kk-KZ"/>
        </w:rPr>
        <w:t>рмау бойынша шаралар қабылдайды</w:t>
      </w:r>
      <w:r w:rsidRPr="00405D67">
        <w:rPr>
          <w:rFonts w:ascii="Times New Roman" w:hAnsi="Times New Roman" w:cs="Times New Roman"/>
          <w:sz w:val="28"/>
          <w:szCs w:val="28"/>
          <w:lang w:val="kk-KZ"/>
        </w:rPr>
        <w:t>;</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w:t>
      </w:r>
      <w:r>
        <w:rPr>
          <w:rFonts w:ascii="Times New Roman" w:hAnsi="Times New Roman" w:cs="Times New Roman"/>
          <w:sz w:val="28"/>
          <w:szCs w:val="28"/>
          <w:lang w:val="kk-KZ"/>
        </w:rPr>
        <w:t>2</w:t>
      </w:r>
      <w:r w:rsidRPr="00405D67">
        <w:rPr>
          <w:rFonts w:ascii="Times New Roman" w:hAnsi="Times New Roman" w:cs="Times New Roman"/>
          <w:sz w:val="28"/>
          <w:szCs w:val="28"/>
          <w:lang w:val="kk-KZ"/>
        </w:rPr>
        <w:t>) Қазақстан Республикасының заңнамасында көзделген өзге де функцияларды жүзеге асырады.</w:t>
      </w:r>
    </w:p>
    <w:p w:rsidR="00607A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24.</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 xml:space="preserve">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w:t>
      </w:r>
      <w:r w:rsidRPr="00405D67">
        <w:rPr>
          <w:rFonts w:ascii="Times New Roman" w:hAnsi="Times New Roman" w:cs="Times New Roman"/>
          <w:sz w:val="28"/>
          <w:szCs w:val="28"/>
          <w:lang w:val="kk-KZ"/>
        </w:rPr>
        <w:lastRenderedPageBreak/>
        <w:t>барлық өкілеттіктер тиісінше уақытша, банкроттықты немесе оңалтуды басқарушыға өтеді.</w:t>
      </w:r>
    </w:p>
    <w:p w:rsidR="00607A67" w:rsidRDefault="00607A67" w:rsidP="00607A67">
      <w:pPr>
        <w:spacing w:after="0" w:line="240" w:lineRule="auto"/>
        <w:ind w:firstLine="708"/>
        <w:jc w:val="both"/>
        <w:rPr>
          <w:rFonts w:ascii="Times New Roman" w:hAnsi="Times New Roman" w:cs="Times New Roman"/>
          <w:sz w:val="28"/>
          <w:szCs w:val="28"/>
          <w:lang w:val="kk-KZ"/>
        </w:rPr>
      </w:pPr>
    </w:p>
    <w:p w:rsidR="00607A67" w:rsidRPr="0024755A" w:rsidRDefault="00607A67" w:rsidP="00607A67">
      <w:pPr>
        <w:spacing w:after="0" w:line="240" w:lineRule="auto"/>
        <w:ind w:firstLine="708"/>
        <w:jc w:val="both"/>
        <w:rPr>
          <w:rFonts w:ascii="Times New Roman" w:hAnsi="Times New Roman" w:cs="Times New Roman"/>
          <w:sz w:val="28"/>
          <w:szCs w:val="28"/>
          <w:lang w:val="kk-KZ"/>
        </w:rPr>
      </w:pPr>
    </w:p>
    <w:p w:rsidR="00607A67" w:rsidRPr="00405D67" w:rsidRDefault="00607A67" w:rsidP="00607A67">
      <w:pPr>
        <w:spacing w:after="0" w:line="240" w:lineRule="auto"/>
        <w:jc w:val="both"/>
        <w:rPr>
          <w:rFonts w:ascii="Times New Roman" w:hAnsi="Times New Roman" w:cs="Times New Roman"/>
          <w:b/>
          <w:sz w:val="28"/>
          <w:szCs w:val="28"/>
          <w:lang w:val="kk-KZ"/>
        </w:rPr>
      </w:pPr>
    </w:p>
    <w:p w:rsidR="00607A67" w:rsidRPr="00D15D50" w:rsidRDefault="00607A67" w:rsidP="00607A67">
      <w:pPr>
        <w:spacing w:after="0" w:line="240" w:lineRule="auto"/>
        <w:jc w:val="center"/>
        <w:rPr>
          <w:rFonts w:ascii="Times New Roman" w:hAnsi="Times New Roman" w:cs="Times New Roman"/>
          <w:sz w:val="28"/>
          <w:szCs w:val="28"/>
          <w:lang w:val="kk-KZ"/>
        </w:rPr>
      </w:pPr>
      <w:r w:rsidRPr="00D15D50">
        <w:rPr>
          <w:rFonts w:ascii="Times New Roman" w:hAnsi="Times New Roman" w:cs="Times New Roman"/>
          <w:b/>
          <w:sz w:val="28"/>
          <w:szCs w:val="28"/>
          <w:lang w:val="kk-KZ"/>
        </w:rPr>
        <w:t xml:space="preserve">5 тарау. Кәсіпорынның </w:t>
      </w:r>
      <w:r w:rsidRPr="00E44774">
        <w:rPr>
          <w:rFonts w:ascii="Times New Roman" w:hAnsi="Times New Roman" w:cs="Times New Roman"/>
          <w:b/>
          <w:sz w:val="28"/>
          <w:szCs w:val="28"/>
          <w:lang w:val="kk-KZ"/>
        </w:rPr>
        <w:t>м</w:t>
      </w:r>
      <w:r w:rsidRPr="00D15D50">
        <w:rPr>
          <w:rFonts w:ascii="Times New Roman" w:hAnsi="Times New Roman" w:cs="Times New Roman"/>
          <w:b/>
          <w:sz w:val="28"/>
          <w:szCs w:val="28"/>
          <w:lang w:val="kk-KZ"/>
        </w:rPr>
        <w:t>үлкі</w:t>
      </w:r>
    </w:p>
    <w:p w:rsidR="00607A67" w:rsidRPr="00D15D50" w:rsidRDefault="00607A67" w:rsidP="00607A67">
      <w:pPr>
        <w:spacing w:after="0" w:line="240" w:lineRule="auto"/>
        <w:jc w:val="center"/>
        <w:rPr>
          <w:rFonts w:ascii="Times New Roman" w:hAnsi="Times New Roman" w:cs="Times New Roman"/>
          <w:sz w:val="28"/>
          <w:szCs w:val="28"/>
          <w:lang w:val="kk-KZ"/>
        </w:rPr>
      </w:pPr>
    </w:p>
    <w:p w:rsidR="00607A67" w:rsidRPr="00D15D50" w:rsidRDefault="00607A67" w:rsidP="00607A67">
      <w:pPr>
        <w:spacing w:after="0" w:line="240" w:lineRule="auto"/>
        <w:ind w:firstLine="708"/>
        <w:jc w:val="both"/>
        <w:rPr>
          <w:rFonts w:ascii="Times New Roman" w:hAnsi="Times New Roman" w:cs="Times New Roman"/>
          <w:sz w:val="28"/>
          <w:szCs w:val="28"/>
          <w:lang w:val="kk-KZ"/>
        </w:rPr>
      </w:pPr>
      <w:r w:rsidRPr="00D15D50">
        <w:rPr>
          <w:rFonts w:ascii="Times New Roman" w:hAnsi="Times New Roman" w:cs="Times New Roman"/>
          <w:sz w:val="28"/>
          <w:szCs w:val="28"/>
          <w:lang w:val="kk-KZ"/>
        </w:rPr>
        <w:t>25.</w:t>
      </w:r>
      <w:r>
        <w:rPr>
          <w:rFonts w:ascii="Times New Roman" w:hAnsi="Times New Roman" w:cs="Times New Roman"/>
          <w:sz w:val="28"/>
          <w:szCs w:val="28"/>
          <w:lang w:val="kk-KZ"/>
        </w:rPr>
        <w:t xml:space="preserve"> </w:t>
      </w:r>
      <w:r w:rsidRPr="00D15D50">
        <w:rPr>
          <w:rFonts w:ascii="Times New Roman" w:hAnsi="Times New Roman" w:cs="Times New Roman"/>
          <w:sz w:val="28"/>
          <w:szCs w:val="28"/>
          <w:lang w:val="kk-KZ"/>
        </w:rPr>
        <w:t>Кәсіпорын</w:t>
      </w:r>
      <w:r w:rsidRPr="00E44774">
        <w:rPr>
          <w:rFonts w:ascii="Times New Roman" w:hAnsi="Times New Roman" w:cs="Times New Roman"/>
          <w:sz w:val="28"/>
          <w:szCs w:val="28"/>
          <w:lang w:val="kk-KZ"/>
        </w:rPr>
        <w:t>ның</w:t>
      </w:r>
      <w:r w:rsidRPr="00D15D50">
        <w:rPr>
          <w:rFonts w:ascii="Times New Roman" w:hAnsi="Times New Roman" w:cs="Times New Roman"/>
          <w:sz w:val="28"/>
          <w:szCs w:val="28"/>
          <w:lang w:val="kk-KZ"/>
        </w:rPr>
        <w:t xml:space="preserve"> мүлкі құны оның теңгерімінде көрсетілетін Кәсіпорынның активтері құрайды.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26.</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мүлкі бөлінбейтін болып табылады және болуы мүмкін емес, таратылған салымдар (жарғылық капиталдағы қатысу үлестері, пайлар) бойынша, оның ішінде Кәсіпорын қызметкерлерінің арасында.</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27.</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мүлкі мыналардан құралады: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1) оған меншік иесі берген мүлікті;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 өз қызметі нәтижесінде сатып алынған мүлік (ақшалай кірістерді қоса алғанда);</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Қазақстан Республикасының заңнамасында тыйым салынбаған өзге де көздер есебінен қалыптастырылады.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28.</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Pr="00405D6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Егер осы бапта өзгеше көзделмесе немесе осы заттық құқықтың табиғатына қайшы келмесе, оралымды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30.</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Оралымды басқарудағы мүлікті пайдаланудың жемістері, өнімі мен кірістері, сондай-ақ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оралымды басқаруына түседі.</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31.</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Егер Қазақстан Республикасының заңнамасында немесе құрылтайшының шешімінде өзгеше белгіленбесе, меншік иесі оны Кәсіпорынға бекітіп беру туралы шешім қабылдаған мүлікке оралымды басқару құқығы Кәсіпорында мүлікті өз балансына бекітіп берген кезде туындайды.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32.</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негізгі құралдарға жататын мүлікті сатып алу-сату, айырбастау, сыйға тарту шарттары негізінде иеліктен айыруға құқығы жоқ.</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33.</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мүлкіне оралымды басқару құқығы Қазақстан Республикасының Азаматтық кодексінде көзделген негіздер мен тәртіп бойынша, сондай-ақ Қазақстан Республикасының өзге де нормативтік актілерінде көзделген жағдайларда тоқтатылады.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34.</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 xml:space="preserve">Жедел басқару құқығындағы кәсіпорын өзіне бекітілген, негізгі құралдарға жататын мүлікті иеліктен шығаруға немесе оған өзгеше тәсілмен </w:t>
      </w:r>
      <w:r w:rsidRPr="00405D67">
        <w:rPr>
          <w:rFonts w:ascii="Times New Roman" w:hAnsi="Times New Roman" w:cs="Times New Roman"/>
          <w:sz w:val="28"/>
          <w:szCs w:val="28"/>
          <w:lang w:val="kk-KZ"/>
        </w:rPr>
        <w:lastRenderedPageBreak/>
        <w:t xml:space="preserve">билік етуге, дебиторлық берешекті беруге және есептен шығаруға </w:t>
      </w:r>
      <w:r w:rsidRPr="00E44774">
        <w:rPr>
          <w:rFonts w:ascii="Times New Roman" w:hAnsi="Times New Roman" w:cs="Times New Roman"/>
          <w:sz w:val="28"/>
          <w:szCs w:val="28"/>
          <w:lang w:val="kk-KZ"/>
        </w:rPr>
        <w:t>«</w:t>
      </w:r>
      <w:r w:rsidRPr="00405D67">
        <w:rPr>
          <w:rFonts w:ascii="Times New Roman" w:hAnsi="Times New Roman" w:cs="Times New Roman"/>
          <w:sz w:val="28"/>
          <w:szCs w:val="28"/>
          <w:lang w:val="kk-KZ"/>
        </w:rPr>
        <w:t>Қарағанды облысының экономика басқармасы</w:t>
      </w:r>
      <w:r w:rsidRPr="00E44774">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мемлекеттік мекемесінің жазбаша келісімімен ғана құқылы.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35.</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 оған жедел басқару құқығымен бекітілген негізгі құралдарға жатпайтын жылжымалы мүлікке дербес билік етеді.</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Default="00607A67" w:rsidP="00607A67">
      <w:pPr>
        <w:spacing w:after="0" w:line="240" w:lineRule="auto"/>
        <w:jc w:val="center"/>
        <w:rPr>
          <w:rFonts w:ascii="Times New Roman" w:hAnsi="Times New Roman" w:cs="Times New Roman"/>
          <w:b/>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6 тарау. Кәсіпорын қызметін қаржыландыру</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36.</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607A67" w:rsidRPr="00D15D50"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37.</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 xml:space="preserve">Кәсіпорын Қазақстан Республикасының заңнамасына сәйкес ақылы білім беру қызметтерін көрсетеді. </w:t>
      </w:r>
      <w:r w:rsidRPr="00D15D50">
        <w:rPr>
          <w:rFonts w:ascii="Times New Roman" w:hAnsi="Times New Roman" w:cs="Times New Roman"/>
          <w:sz w:val="28"/>
          <w:szCs w:val="28"/>
          <w:lang w:val="kk-KZ"/>
        </w:rPr>
        <w:t>Мұндай қызметтердің құнын кәсіпорынның құрылтайшысы анықтайды.</w:t>
      </w:r>
    </w:p>
    <w:p w:rsidR="00607A67" w:rsidRPr="0024755A"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38.</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 xml:space="preserve">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w:t>
      </w:r>
      <w:r w:rsidRPr="00E44CAD">
        <w:rPr>
          <w:rFonts w:ascii="Times New Roman" w:hAnsi="Times New Roman" w:cs="Times New Roman"/>
          <w:sz w:val="28"/>
          <w:szCs w:val="28"/>
          <w:lang w:val="kk-KZ"/>
        </w:rPr>
        <w:t>Мүлікті бухгалтерлік есеп қағидалары бойынша тиісті түрде көрсетпей пайдалану фактілері анықталған жағдайда, ол да алып қойылуға жатады.</w:t>
      </w:r>
    </w:p>
    <w:p w:rsidR="00607A67" w:rsidRPr="00E44CAD" w:rsidRDefault="00607A67" w:rsidP="00607A67">
      <w:pPr>
        <w:spacing w:after="0" w:line="240" w:lineRule="auto"/>
        <w:jc w:val="both"/>
        <w:rPr>
          <w:rFonts w:ascii="Times New Roman" w:hAnsi="Times New Roman" w:cs="Times New Roman"/>
          <w:b/>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7 тарау. Кәсіпорынның жарғылық капиталы</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39.</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Жедел басқару құқығындағы Кәсіпорынның жарғылық капиталы жарғылық қызметті жүзеге асыру үшін меншік иесінен басқаруға алынған мүліктен қалыптастырылады.</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jc w:val="center"/>
        <w:rPr>
          <w:rFonts w:ascii="Times New Roman" w:hAnsi="Times New Roman" w:cs="Times New Roman"/>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8 тарау. Кәсіпорынның есебі және есептілігі</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40.</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есеп саясатына, халықаралық қаржылық есептілік стандарттарына сәйкес жүзеге асырылады.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41.</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Default="00607A67" w:rsidP="00607A67">
      <w:pPr>
        <w:spacing w:after="0" w:line="240" w:lineRule="auto"/>
        <w:jc w:val="both"/>
        <w:rPr>
          <w:rFonts w:ascii="Times New Roman" w:hAnsi="Times New Roman" w:cs="Times New Roman"/>
          <w:sz w:val="28"/>
          <w:szCs w:val="28"/>
          <w:lang w:val="kk-KZ"/>
        </w:rPr>
      </w:pPr>
    </w:p>
    <w:p w:rsidR="0019311E" w:rsidRPr="00405D67" w:rsidRDefault="0019311E" w:rsidP="00607A67">
      <w:pPr>
        <w:spacing w:after="0" w:line="240" w:lineRule="auto"/>
        <w:jc w:val="both"/>
        <w:rPr>
          <w:rFonts w:ascii="Times New Roman" w:hAnsi="Times New Roman" w:cs="Times New Roman"/>
          <w:sz w:val="28"/>
          <w:szCs w:val="28"/>
          <w:lang w:val="kk-KZ"/>
        </w:rPr>
      </w:pPr>
    </w:p>
    <w:p w:rsidR="00607A67" w:rsidRPr="00D15D50" w:rsidRDefault="00607A67" w:rsidP="00607A67">
      <w:pPr>
        <w:spacing w:after="0" w:line="240" w:lineRule="auto"/>
        <w:jc w:val="center"/>
        <w:rPr>
          <w:rFonts w:ascii="Times New Roman" w:hAnsi="Times New Roman" w:cs="Times New Roman"/>
          <w:b/>
          <w:sz w:val="28"/>
          <w:szCs w:val="28"/>
          <w:lang w:val="kk-KZ"/>
        </w:rPr>
      </w:pPr>
      <w:r w:rsidRPr="00D15D50">
        <w:rPr>
          <w:rFonts w:ascii="Times New Roman" w:hAnsi="Times New Roman" w:cs="Times New Roman"/>
          <w:b/>
          <w:sz w:val="28"/>
          <w:szCs w:val="28"/>
          <w:lang w:val="kk-KZ"/>
        </w:rPr>
        <w:lastRenderedPageBreak/>
        <w:t xml:space="preserve">9 тарау. Кәсіпорынның </w:t>
      </w:r>
      <w:r w:rsidRPr="00E44774">
        <w:rPr>
          <w:rFonts w:ascii="Times New Roman" w:hAnsi="Times New Roman" w:cs="Times New Roman"/>
          <w:b/>
          <w:sz w:val="28"/>
          <w:szCs w:val="28"/>
          <w:lang w:val="kk-KZ"/>
        </w:rPr>
        <w:t>ж</w:t>
      </w:r>
      <w:r w:rsidRPr="00D15D50">
        <w:rPr>
          <w:rFonts w:ascii="Times New Roman" w:hAnsi="Times New Roman" w:cs="Times New Roman"/>
          <w:b/>
          <w:sz w:val="28"/>
          <w:szCs w:val="28"/>
          <w:lang w:val="kk-KZ"/>
        </w:rPr>
        <w:t>ауапкершілігі</w:t>
      </w:r>
    </w:p>
    <w:p w:rsidR="00607A67" w:rsidRPr="00D15D50" w:rsidRDefault="00607A67" w:rsidP="00607A67">
      <w:pPr>
        <w:spacing w:after="0" w:line="240" w:lineRule="auto"/>
        <w:jc w:val="both"/>
        <w:rPr>
          <w:rFonts w:ascii="Times New Roman" w:hAnsi="Times New Roman" w:cs="Times New Roman"/>
          <w:sz w:val="28"/>
          <w:szCs w:val="28"/>
          <w:lang w:val="kk-KZ"/>
        </w:rPr>
      </w:pPr>
    </w:p>
    <w:p w:rsidR="00607A67" w:rsidRPr="00D15D50" w:rsidRDefault="00607A67" w:rsidP="00607A67">
      <w:pPr>
        <w:spacing w:after="0" w:line="240" w:lineRule="auto"/>
        <w:ind w:firstLine="708"/>
        <w:jc w:val="both"/>
        <w:rPr>
          <w:rFonts w:ascii="Times New Roman" w:hAnsi="Times New Roman" w:cs="Times New Roman"/>
          <w:sz w:val="28"/>
          <w:szCs w:val="28"/>
          <w:lang w:val="kk-KZ"/>
        </w:rPr>
      </w:pPr>
      <w:r w:rsidRPr="00D15D50">
        <w:rPr>
          <w:rFonts w:ascii="Times New Roman" w:hAnsi="Times New Roman" w:cs="Times New Roman"/>
          <w:sz w:val="28"/>
          <w:szCs w:val="28"/>
          <w:lang w:val="kk-KZ"/>
        </w:rPr>
        <w:t>42.</w:t>
      </w:r>
      <w:r>
        <w:rPr>
          <w:rFonts w:ascii="Times New Roman" w:hAnsi="Times New Roman" w:cs="Times New Roman"/>
          <w:sz w:val="28"/>
          <w:szCs w:val="28"/>
          <w:lang w:val="kk-KZ"/>
        </w:rPr>
        <w:t xml:space="preserve"> </w:t>
      </w:r>
      <w:r w:rsidRPr="00D15D50">
        <w:rPr>
          <w:rFonts w:ascii="Times New Roman" w:hAnsi="Times New Roman" w:cs="Times New Roman"/>
          <w:sz w:val="28"/>
          <w:szCs w:val="28"/>
          <w:lang w:val="kk-KZ"/>
        </w:rPr>
        <w:t>Кәсіпорын өз міндеттемелері бойынша өз билігіндегі ақшамен жауап береді. Осы заңды тұлға таратылған жағдайларды қоспағанда, қазыналық кәсіпорынның қалған мүлкін өндіріп алуға жол берілмейді.</w:t>
      </w:r>
    </w:p>
    <w:p w:rsidR="00607A67" w:rsidRPr="00D15D50" w:rsidRDefault="00607A67" w:rsidP="00607A67">
      <w:pPr>
        <w:spacing w:after="0" w:line="240" w:lineRule="auto"/>
        <w:ind w:firstLine="708"/>
        <w:jc w:val="both"/>
        <w:rPr>
          <w:rFonts w:ascii="Times New Roman" w:hAnsi="Times New Roman" w:cs="Times New Roman"/>
          <w:sz w:val="28"/>
          <w:szCs w:val="28"/>
          <w:lang w:val="kk-KZ"/>
        </w:rPr>
      </w:pPr>
      <w:r w:rsidRPr="00D15D50">
        <w:rPr>
          <w:rFonts w:ascii="Times New Roman" w:hAnsi="Times New Roman" w:cs="Times New Roman"/>
          <w:sz w:val="28"/>
          <w:szCs w:val="28"/>
          <w:lang w:val="kk-KZ"/>
        </w:rPr>
        <w:t>43.</w:t>
      </w:r>
      <w:r>
        <w:rPr>
          <w:rFonts w:ascii="Times New Roman" w:hAnsi="Times New Roman" w:cs="Times New Roman"/>
          <w:sz w:val="28"/>
          <w:szCs w:val="28"/>
          <w:lang w:val="kk-KZ"/>
        </w:rPr>
        <w:t xml:space="preserve"> </w:t>
      </w:r>
      <w:r w:rsidRPr="00D15D50">
        <w:rPr>
          <w:rFonts w:ascii="Times New Roman" w:hAnsi="Times New Roman" w:cs="Times New Roman"/>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607A67" w:rsidRPr="00D15D50" w:rsidRDefault="00607A67" w:rsidP="00607A67">
      <w:pPr>
        <w:spacing w:after="0" w:line="240" w:lineRule="auto"/>
        <w:jc w:val="center"/>
        <w:rPr>
          <w:rFonts w:ascii="Times New Roman" w:hAnsi="Times New Roman" w:cs="Times New Roman"/>
          <w:sz w:val="28"/>
          <w:szCs w:val="28"/>
          <w:lang w:val="kk-KZ"/>
        </w:rPr>
      </w:pPr>
    </w:p>
    <w:p w:rsidR="00607A67" w:rsidRPr="00D15D50" w:rsidRDefault="00607A67" w:rsidP="00607A67">
      <w:pPr>
        <w:spacing w:after="0" w:line="240" w:lineRule="auto"/>
        <w:jc w:val="center"/>
        <w:rPr>
          <w:rFonts w:ascii="Times New Roman" w:hAnsi="Times New Roman" w:cs="Times New Roman"/>
          <w:b/>
          <w:sz w:val="28"/>
          <w:szCs w:val="28"/>
          <w:lang w:val="kk-KZ"/>
        </w:rPr>
      </w:pPr>
      <w:r w:rsidRPr="00D15D50">
        <w:rPr>
          <w:rFonts w:ascii="Times New Roman" w:hAnsi="Times New Roman" w:cs="Times New Roman"/>
          <w:b/>
          <w:sz w:val="28"/>
          <w:szCs w:val="28"/>
          <w:lang w:val="kk-KZ"/>
        </w:rPr>
        <w:t>10 тарау. Кәсіпорын қызметкерлеріне еңбекақы төлеу</w:t>
      </w:r>
    </w:p>
    <w:p w:rsidR="00607A67" w:rsidRPr="00D15D50"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 xml:space="preserve">44. Жедел басқару құқығындағы кәсіпорынның қызметкерлеріне еңбекақы төлеу жүйесі </w:t>
      </w:r>
      <w:r w:rsidRPr="00E44774">
        <w:rPr>
          <w:rFonts w:ascii="Times New Roman" w:hAnsi="Times New Roman" w:cs="Times New Roman"/>
          <w:sz w:val="28"/>
          <w:szCs w:val="28"/>
          <w:lang w:val="kk-KZ"/>
        </w:rPr>
        <w:t>«А</w:t>
      </w:r>
      <w:r w:rsidRPr="00405D67">
        <w:rPr>
          <w:rFonts w:ascii="Times New Roman" w:hAnsi="Times New Roman" w:cs="Times New Roman"/>
          <w:sz w:val="28"/>
          <w:szCs w:val="28"/>
          <w:lang w:val="kk-KZ"/>
        </w:rPr>
        <w:t>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sidRPr="00E44774">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Қазақстан Республикасы Үкіметінің 2015 жылғы 31 желтоқсандағы № 1193 қаулысымен белгіленеді.</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11 тарау. Еңбек ұжымымен өзара қарым-қатынас</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45.</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607A67" w:rsidRPr="00405D67" w:rsidRDefault="00607A67" w:rsidP="00607A67">
      <w:pPr>
        <w:spacing w:after="0" w:line="240" w:lineRule="auto"/>
        <w:ind w:firstLine="708"/>
        <w:jc w:val="both"/>
        <w:rPr>
          <w:rFonts w:ascii="Times New Roman" w:hAnsi="Times New Roman" w:cs="Times New Roman"/>
          <w:sz w:val="28"/>
          <w:szCs w:val="28"/>
          <w:lang w:val="kk-KZ"/>
        </w:rPr>
      </w:pPr>
      <w:r w:rsidRPr="00405D67">
        <w:rPr>
          <w:rFonts w:ascii="Times New Roman" w:hAnsi="Times New Roman" w:cs="Times New Roman"/>
          <w:sz w:val="28"/>
          <w:szCs w:val="28"/>
          <w:lang w:val="kk-KZ"/>
        </w:rPr>
        <w:t>46.</w:t>
      </w:r>
      <w:r>
        <w:rPr>
          <w:rFonts w:ascii="Times New Roman" w:hAnsi="Times New Roman" w:cs="Times New Roman"/>
          <w:sz w:val="28"/>
          <w:szCs w:val="28"/>
          <w:lang w:val="kk-KZ"/>
        </w:rPr>
        <w:t xml:space="preserve"> </w:t>
      </w:r>
      <w:r w:rsidRPr="00405D67">
        <w:rPr>
          <w:rFonts w:ascii="Times New Roman" w:hAnsi="Times New Roman" w:cs="Times New Roman"/>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607A67" w:rsidRPr="00405D67" w:rsidRDefault="00607A67" w:rsidP="00607A67">
      <w:pPr>
        <w:spacing w:after="0" w:line="240" w:lineRule="auto"/>
        <w:jc w:val="both"/>
        <w:rPr>
          <w:rFonts w:ascii="Times New Roman" w:hAnsi="Times New Roman" w:cs="Times New Roman"/>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12 тарау. Кәсіпорынды қайта ұйымдастыру және тарату</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D15D50" w:rsidRDefault="00607A67" w:rsidP="00607A67">
      <w:pPr>
        <w:spacing w:after="0" w:line="240" w:lineRule="auto"/>
        <w:ind w:firstLine="708"/>
        <w:jc w:val="both"/>
        <w:rPr>
          <w:rFonts w:ascii="Times New Roman" w:hAnsi="Times New Roman" w:cs="Times New Roman"/>
          <w:sz w:val="28"/>
          <w:szCs w:val="28"/>
          <w:lang w:val="kk-KZ"/>
        </w:rPr>
      </w:pPr>
      <w:r w:rsidRPr="00D15D50">
        <w:rPr>
          <w:rFonts w:ascii="Times New Roman" w:hAnsi="Times New Roman" w:cs="Times New Roman"/>
          <w:sz w:val="28"/>
          <w:szCs w:val="28"/>
          <w:lang w:val="kk-KZ"/>
        </w:rPr>
        <w:t>47.</w:t>
      </w:r>
      <w:r>
        <w:rPr>
          <w:rFonts w:ascii="Times New Roman" w:hAnsi="Times New Roman" w:cs="Times New Roman"/>
          <w:sz w:val="28"/>
          <w:szCs w:val="28"/>
          <w:lang w:val="kk-KZ"/>
        </w:rPr>
        <w:t xml:space="preserve"> </w:t>
      </w:r>
      <w:r w:rsidRPr="00D15D50">
        <w:rPr>
          <w:rFonts w:ascii="Times New Roman" w:hAnsi="Times New Roman" w:cs="Times New Roman"/>
          <w:sz w:val="28"/>
          <w:szCs w:val="28"/>
          <w:lang w:val="kk-KZ"/>
        </w:rPr>
        <w:t>Кәсіпорынды қайта ұйымдастыру және тарату құрылтайшының шешімі бойынша жүргізіледі.</w:t>
      </w:r>
    </w:p>
    <w:p w:rsidR="00607A67" w:rsidRPr="006C46B8" w:rsidRDefault="00607A67" w:rsidP="00607A67">
      <w:pPr>
        <w:spacing w:after="0" w:line="240" w:lineRule="auto"/>
        <w:ind w:firstLine="708"/>
        <w:jc w:val="both"/>
        <w:rPr>
          <w:rFonts w:ascii="Times New Roman" w:hAnsi="Times New Roman" w:cs="Times New Roman"/>
          <w:sz w:val="28"/>
          <w:szCs w:val="28"/>
          <w:lang w:val="kk-KZ"/>
        </w:rPr>
      </w:pPr>
      <w:r w:rsidRPr="006C46B8">
        <w:rPr>
          <w:rFonts w:ascii="Times New Roman" w:hAnsi="Times New Roman" w:cs="Times New Roman"/>
          <w:sz w:val="28"/>
          <w:szCs w:val="28"/>
          <w:lang w:val="kk-KZ"/>
        </w:rPr>
        <w:t>48.</w:t>
      </w:r>
      <w:r>
        <w:rPr>
          <w:rFonts w:ascii="Times New Roman" w:hAnsi="Times New Roman" w:cs="Times New Roman"/>
          <w:sz w:val="28"/>
          <w:szCs w:val="28"/>
          <w:lang w:val="kk-KZ"/>
        </w:rPr>
        <w:t xml:space="preserve"> </w:t>
      </w:r>
      <w:r w:rsidRPr="006C46B8">
        <w:rPr>
          <w:rFonts w:ascii="Times New Roman" w:hAnsi="Times New Roman" w:cs="Times New Roman"/>
          <w:sz w:val="28"/>
          <w:szCs w:val="28"/>
          <w:lang w:val="kk-KZ"/>
        </w:rPr>
        <w:t xml:space="preserve">Кредит берушілердің талаптарын қанағаттандырғаннан кейін қалған таратылған Кәсіпорынның мүлкін </w:t>
      </w:r>
      <w:r w:rsidRPr="00E44774">
        <w:rPr>
          <w:rFonts w:ascii="Times New Roman" w:hAnsi="Times New Roman" w:cs="Times New Roman"/>
          <w:sz w:val="28"/>
          <w:szCs w:val="28"/>
          <w:lang w:val="kk-KZ"/>
        </w:rPr>
        <w:t>«</w:t>
      </w:r>
      <w:r w:rsidRPr="006C46B8">
        <w:rPr>
          <w:rFonts w:ascii="Times New Roman" w:hAnsi="Times New Roman" w:cs="Times New Roman"/>
          <w:sz w:val="28"/>
          <w:szCs w:val="28"/>
          <w:lang w:val="kk-KZ"/>
        </w:rPr>
        <w:t>Қарағанды облысының экономика басқармасы</w:t>
      </w:r>
      <w:r w:rsidRPr="00E44774">
        <w:rPr>
          <w:rFonts w:ascii="Times New Roman" w:hAnsi="Times New Roman" w:cs="Times New Roman"/>
          <w:sz w:val="28"/>
          <w:szCs w:val="28"/>
          <w:lang w:val="kk-KZ"/>
        </w:rPr>
        <w:t xml:space="preserve">» </w:t>
      </w:r>
      <w:r w:rsidRPr="006C46B8">
        <w:rPr>
          <w:rFonts w:ascii="Times New Roman" w:hAnsi="Times New Roman" w:cs="Times New Roman"/>
          <w:sz w:val="28"/>
          <w:szCs w:val="28"/>
          <w:lang w:val="kk-KZ"/>
        </w:rPr>
        <w:t>мемлекеттік мекемесі қайта бөледі.</w:t>
      </w:r>
    </w:p>
    <w:p w:rsidR="00607A67" w:rsidRDefault="00607A67" w:rsidP="00607A67">
      <w:pPr>
        <w:spacing w:after="0" w:line="240" w:lineRule="auto"/>
        <w:ind w:firstLine="708"/>
        <w:jc w:val="both"/>
        <w:rPr>
          <w:rFonts w:ascii="Times New Roman" w:hAnsi="Times New Roman" w:cs="Times New Roman"/>
          <w:sz w:val="28"/>
          <w:szCs w:val="28"/>
          <w:lang w:val="kk-KZ"/>
        </w:rPr>
      </w:pPr>
      <w:r w:rsidRPr="006C46B8">
        <w:rPr>
          <w:rFonts w:ascii="Times New Roman" w:hAnsi="Times New Roman" w:cs="Times New Roman"/>
          <w:sz w:val="28"/>
          <w:szCs w:val="28"/>
          <w:lang w:val="kk-KZ"/>
        </w:rPr>
        <w:t>49.</w:t>
      </w:r>
      <w:r>
        <w:rPr>
          <w:rFonts w:ascii="Times New Roman" w:hAnsi="Times New Roman" w:cs="Times New Roman"/>
          <w:sz w:val="28"/>
          <w:szCs w:val="28"/>
          <w:lang w:val="kk-KZ"/>
        </w:rPr>
        <w:t xml:space="preserve"> </w:t>
      </w:r>
      <w:r w:rsidRPr="006C46B8">
        <w:rPr>
          <w:rFonts w:ascii="Times New Roman" w:hAnsi="Times New Roman" w:cs="Times New Roman"/>
          <w:sz w:val="28"/>
          <w:szCs w:val="28"/>
          <w:lang w:val="kk-KZ"/>
        </w:rPr>
        <w:t>Кредит берушілердің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19311E" w:rsidRDefault="0019311E" w:rsidP="00607A67">
      <w:pPr>
        <w:spacing w:after="0" w:line="240" w:lineRule="auto"/>
        <w:ind w:firstLine="708"/>
        <w:jc w:val="both"/>
        <w:rPr>
          <w:rFonts w:ascii="Times New Roman" w:hAnsi="Times New Roman" w:cs="Times New Roman"/>
          <w:sz w:val="28"/>
          <w:szCs w:val="28"/>
          <w:lang w:val="kk-KZ"/>
        </w:rPr>
      </w:pPr>
    </w:p>
    <w:p w:rsidR="0019311E" w:rsidRDefault="0019311E" w:rsidP="00607A67">
      <w:pPr>
        <w:spacing w:after="0" w:line="240" w:lineRule="auto"/>
        <w:ind w:firstLine="708"/>
        <w:jc w:val="both"/>
        <w:rPr>
          <w:rFonts w:ascii="Times New Roman" w:hAnsi="Times New Roman" w:cs="Times New Roman"/>
          <w:sz w:val="28"/>
          <w:szCs w:val="28"/>
          <w:lang w:val="kk-KZ"/>
        </w:rPr>
      </w:pPr>
    </w:p>
    <w:p w:rsidR="0019311E" w:rsidRDefault="0019311E" w:rsidP="00607A67">
      <w:pPr>
        <w:spacing w:after="0" w:line="240" w:lineRule="auto"/>
        <w:ind w:firstLine="708"/>
        <w:jc w:val="both"/>
        <w:rPr>
          <w:rFonts w:ascii="Times New Roman" w:hAnsi="Times New Roman" w:cs="Times New Roman"/>
          <w:sz w:val="28"/>
          <w:szCs w:val="28"/>
          <w:lang w:val="kk-KZ"/>
        </w:rPr>
      </w:pPr>
    </w:p>
    <w:p w:rsidR="0019311E" w:rsidRDefault="0019311E" w:rsidP="00607A67">
      <w:pPr>
        <w:spacing w:after="0" w:line="240" w:lineRule="auto"/>
        <w:ind w:firstLine="708"/>
        <w:jc w:val="both"/>
        <w:rPr>
          <w:rFonts w:ascii="Times New Roman" w:hAnsi="Times New Roman" w:cs="Times New Roman"/>
          <w:sz w:val="28"/>
          <w:szCs w:val="28"/>
          <w:lang w:val="kk-KZ"/>
        </w:rPr>
      </w:pPr>
    </w:p>
    <w:p w:rsidR="0019311E" w:rsidRPr="006C46B8" w:rsidRDefault="0019311E" w:rsidP="00607A67">
      <w:pPr>
        <w:spacing w:after="0" w:line="240" w:lineRule="auto"/>
        <w:ind w:firstLine="708"/>
        <w:jc w:val="both"/>
        <w:rPr>
          <w:rFonts w:ascii="Times New Roman" w:hAnsi="Times New Roman" w:cs="Times New Roman"/>
          <w:sz w:val="28"/>
          <w:szCs w:val="28"/>
          <w:lang w:val="kk-KZ"/>
        </w:rPr>
      </w:pPr>
    </w:p>
    <w:p w:rsidR="00607A67" w:rsidRPr="006C46B8" w:rsidRDefault="00607A67" w:rsidP="00607A67">
      <w:pPr>
        <w:spacing w:after="0" w:line="240" w:lineRule="auto"/>
        <w:jc w:val="both"/>
        <w:rPr>
          <w:rFonts w:ascii="Times New Roman" w:hAnsi="Times New Roman" w:cs="Times New Roman"/>
          <w:sz w:val="28"/>
          <w:szCs w:val="28"/>
          <w:lang w:val="kk-KZ"/>
        </w:rPr>
      </w:pPr>
    </w:p>
    <w:p w:rsidR="00607A67" w:rsidRPr="00E44CAD" w:rsidRDefault="00607A67" w:rsidP="00607A67">
      <w:pPr>
        <w:spacing w:after="0" w:line="240" w:lineRule="auto"/>
        <w:jc w:val="center"/>
        <w:rPr>
          <w:rFonts w:ascii="Times New Roman" w:hAnsi="Times New Roman" w:cs="Times New Roman"/>
          <w:b/>
          <w:sz w:val="28"/>
          <w:szCs w:val="28"/>
          <w:lang w:val="kk-KZ"/>
        </w:rPr>
      </w:pPr>
      <w:r w:rsidRPr="00E44CAD">
        <w:rPr>
          <w:rFonts w:ascii="Times New Roman" w:hAnsi="Times New Roman" w:cs="Times New Roman"/>
          <w:b/>
          <w:sz w:val="28"/>
          <w:szCs w:val="28"/>
          <w:lang w:val="kk-KZ"/>
        </w:rPr>
        <w:t>13 тарау. Жарғыға өзгерістер мен толықтырулар енгізу тәртібі</w:t>
      </w:r>
    </w:p>
    <w:p w:rsidR="00607A67" w:rsidRPr="00E44CAD" w:rsidRDefault="00607A67" w:rsidP="00607A67">
      <w:pPr>
        <w:spacing w:after="0" w:line="240" w:lineRule="auto"/>
        <w:jc w:val="both"/>
        <w:rPr>
          <w:rFonts w:ascii="Times New Roman" w:hAnsi="Times New Roman" w:cs="Times New Roman"/>
          <w:sz w:val="28"/>
          <w:szCs w:val="28"/>
          <w:lang w:val="kk-KZ"/>
        </w:rPr>
      </w:pPr>
    </w:p>
    <w:p w:rsidR="00607A67" w:rsidRPr="006C46B8" w:rsidRDefault="00607A67" w:rsidP="00607A67">
      <w:pPr>
        <w:spacing w:after="0" w:line="240" w:lineRule="auto"/>
        <w:ind w:firstLine="708"/>
        <w:jc w:val="both"/>
        <w:rPr>
          <w:rFonts w:ascii="Times New Roman" w:hAnsi="Times New Roman" w:cs="Times New Roman"/>
          <w:sz w:val="28"/>
          <w:szCs w:val="28"/>
          <w:lang w:val="kk-KZ"/>
        </w:rPr>
      </w:pPr>
      <w:r w:rsidRPr="006C46B8">
        <w:rPr>
          <w:rFonts w:ascii="Times New Roman" w:hAnsi="Times New Roman" w:cs="Times New Roman"/>
          <w:sz w:val="28"/>
          <w:szCs w:val="28"/>
          <w:lang w:val="kk-KZ"/>
        </w:rPr>
        <w:t>50.</w:t>
      </w:r>
      <w:r>
        <w:rPr>
          <w:rFonts w:ascii="Times New Roman" w:hAnsi="Times New Roman" w:cs="Times New Roman"/>
          <w:sz w:val="28"/>
          <w:szCs w:val="28"/>
          <w:lang w:val="kk-KZ"/>
        </w:rPr>
        <w:t xml:space="preserve"> </w:t>
      </w:r>
      <w:r w:rsidRPr="006C46B8">
        <w:rPr>
          <w:rFonts w:ascii="Times New Roman" w:hAnsi="Times New Roman" w:cs="Times New Roman"/>
          <w:sz w:val="28"/>
          <w:szCs w:val="28"/>
          <w:lang w:val="kk-KZ"/>
        </w:rPr>
        <w:t xml:space="preserve">Кәсіпорынның Жарғысына өзгерістер мен толықтырулар </w:t>
      </w:r>
      <w:r w:rsidRPr="00E44774">
        <w:rPr>
          <w:rFonts w:ascii="Times New Roman" w:hAnsi="Times New Roman" w:cs="Times New Roman"/>
          <w:sz w:val="28"/>
          <w:szCs w:val="28"/>
          <w:lang w:val="kk-KZ"/>
        </w:rPr>
        <w:t>«</w:t>
      </w:r>
      <w:r w:rsidRPr="006C46B8">
        <w:rPr>
          <w:rFonts w:ascii="Times New Roman" w:hAnsi="Times New Roman" w:cs="Times New Roman"/>
          <w:sz w:val="28"/>
          <w:szCs w:val="28"/>
          <w:lang w:val="kk-KZ"/>
        </w:rPr>
        <w:t>Қарағанды облысының экономика басқармасы</w:t>
      </w:r>
      <w:r w:rsidRPr="00E44774">
        <w:rPr>
          <w:rFonts w:ascii="Times New Roman" w:hAnsi="Times New Roman" w:cs="Times New Roman"/>
          <w:sz w:val="28"/>
          <w:szCs w:val="28"/>
          <w:lang w:val="kk-KZ"/>
        </w:rPr>
        <w:t>»</w:t>
      </w:r>
      <w:r w:rsidRPr="006C46B8">
        <w:rPr>
          <w:rFonts w:ascii="Times New Roman" w:hAnsi="Times New Roman" w:cs="Times New Roman"/>
          <w:sz w:val="28"/>
          <w:szCs w:val="28"/>
          <w:lang w:val="kk-KZ"/>
        </w:rPr>
        <w:t xml:space="preserve"> мемлекеттік мекемесі басшысының бұйрығымен енгізіледі және аумақтық әділет органдарында мемлекеттік тіркелуге жатады.</w:t>
      </w:r>
    </w:p>
    <w:p w:rsidR="00607A67" w:rsidRPr="006C46B8" w:rsidRDefault="00607A67" w:rsidP="00607A67">
      <w:pPr>
        <w:spacing w:after="0" w:line="240" w:lineRule="auto"/>
        <w:jc w:val="both"/>
        <w:rPr>
          <w:rFonts w:ascii="Times New Roman" w:hAnsi="Times New Roman" w:cs="Times New Roman"/>
          <w:sz w:val="28"/>
          <w:szCs w:val="28"/>
          <w:lang w:val="kk-KZ"/>
        </w:rPr>
      </w:pPr>
    </w:p>
    <w:bookmarkEnd w:id="2"/>
    <w:p w:rsidR="00C8430A" w:rsidRPr="00216184" w:rsidRDefault="00C8430A" w:rsidP="00607A67">
      <w:pPr>
        <w:tabs>
          <w:tab w:val="center" w:pos="4677"/>
          <w:tab w:val="left" w:pos="7740"/>
        </w:tabs>
        <w:spacing w:after="0" w:line="240" w:lineRule="auto"/>
        <w:rPr>
          <w:sz w:val="28"/>
          <w:szCs w:val="28"/>
          <w:lang w:val="kk-KZ"/>
        </w:rPr>
      </w:pPr>
    </w:p>
    <w:p w:rsidR="00C8430A" w:rsidRPr="00C8430A" w:rsidRDefault="00C8430A" w:rsidP="00C8430A">
      <w:pPr>
        <w:spacing w:after="0" w:line="240" w:lineRule="auto"/>
        <w:jc w:val="center"/>
        <w:rPr>
          <w:rFonts w:ascii="Times New Roman" w:hAnsi="Times New Roman" w:cs="Times New Roman"/>
          <w:color w:val="000000"/>
          <w:sz w:val="28"/>
          <w:szCs w:val="28"/>
        </w:rPr>
      </w:pPr>
      <w:r w:rsidRPr="00C8430A">
        <w:rPr>
          <w:rFonts w:ascii="Times New Roman" w:hAnsi="Times New Roman" w:cs="Times New Roman"/>
          <w:color w:val="000000"/>
          <w:sz w:val="28"/>
          <w:szCs w:val="28"/>
        </w:rPr>
        <w:t xml:space="preserve">Директор       ___________________________________ Н.К. </w:t>
      </w:r>
      <w:proofErr w:type="spellStart"/>
      <w:r w:rsidRPr="00C8430A">
        <w:rPr>
          <w:rFonts w:ascii="Times New Roman" w:hAnsi="Times New Roman" w:cs="Times New Roman"/>
          <w:color w:val="000000"/>
          <w:sz w:val="28"/>
          <w:szCs w:val="28"/>
        </w:rPr>
        <w:t>Тагыбергенова</w:t>
      </w:r>
      <w:proofErr w:type="spellEnd"/>
    </w:p>
    <w:p w:rsidR="00C8430A" w:rsidRPr="00C8430A" w:rsidRDefault="00C8430A" w:rsidP="00C8430A">
      <w:pPr>
        <w:pStyle w:val="disclaimer"/>
        <w:rPr>
          <w:sz w:val="28"/>
          <w:szCs w:val="28"/>
          <w:lang w:val="ru-RU"/>
        </w:rPr>
      </w:pPr>
      <w:r w:rsidRPr="00C8430A">
        <w:rPr>
          <w:sz w:val="28"/>
          <w:szCs w:val="28"/>
          <w:lang w:val="ru-RU"/>
        </w:rPr>
        <w:t>(</w:t>
      </w:r>
      <w:proofErr w:type="spellStart"/>
      <w:r w:rsidRPr="00C8430A">
        <w:rPr>
          <w:sz w:val="28"/>
          <w:szCs w:val="28"/>
          <w:lang w:val="ru-RU"/>
        </w:rPr>
        <w:t>қолы</w:t>
      </w:r>
      <w:proofErr w:type="spellEnd"/>
      <w:r w:rsidRPr="00C8430A">
        <w:rPr>
          <w:sz w:val="28"/>
          <w:szCs w:val="28"/>
          <w:lang w:val="ru-RU"/>
        </w:rPr>
        <w:t>)</w:t>
      </w:r>
    </w:p>
    <w:p w:rsidR="00CC10F3" w:rsidRPr="00C8430A" w:rsidRDefault="00CC10F3" w:rsidP="00CC10F3">
      <w:pPr>
        <w:jc w:val="center"/>
        <w:rPr>
          <w:rFonts w:ascii="Times New Roman" w:hAnsi="Times New Roman" w:cs="Times New Roman"/>
        </w:rPr>
      </w:pPr>
    </w:p>
    <w:bookmarkEnd w:id="3"/>
    <w:bookmarkEnd w:id="4"/>
    <w:p w:rsidR="00CC10F3" w:rsidRPr="000B0EE8" w:rsidRDefault="00CC10F3" w:rsidP="00CC10F3">
      <w:pPr>
        <w:jc w:val="center"/>
        <w:rPr>
          <w:rFonts w:ascii="Times New Roman" w:hAnsi="Times New Roman" w:cs="Times New Roman"/>
          <w:lang w:val="kk-KZ"/>
        </w:rPr>
      </w:pPr>
    </w:p>
    <w:p w:rsidR="00F05300" w:rsidRPr="00CC10F3" w:rsidRDefault="00F05300">
      <w:pPr>
        <w:rPr>
          <w:lang w:val="kk-KZ"/>
        </w:rPr>
      </w:pPr>
    </w:p>
    <w:sectPr w:rsidR="00F05300" w:rsidRPr="00CC10F3" w:rsidSect="0059018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78" w:rsidRDefault="004A5B78" w:rsidP="0019311E">
      <w:pPr>
        <w:spacing w:after="0" w:line="240" w:lineRule="auto"/>
      </w:pPr>
      <w:r>
        <w:separator/>
      </w:r>
    </w:p>
  </w:endnote>
  <w:endnote w:type="continuationSeparator" w:id="0">
    <w:p w:rsidR="004A5B78" w:rsidRDefault="004A5B78" w:rsidP="0019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78" w:rsidRDefault="004A5B78" w:rsidP="0019311E">
      <w:pPr>
        <w:spacing w:after="0" w:line="240" w:lineRule="auto"/>
      </w:pPr>
      <w:r>
        <w:separator/>
      </w:r>
    </w:p>
  </w:footnote>
  <w:footnote w:type="continuationSeparator" w:id="0">
    <w:p w:rsidR="004A5B78" w:rsidRDefault="004A5B78" w:rsidP="0019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1E" w:rsidRDefault="0019311E" w:rsidP="0019311E">
    <w:pPr>
      <w:pStyle w:val="a4"/>
    </w:pPr>
  </w:p>
  <w:p w:rsidR="0019311E" w:rsidRDefault="001931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F3"/>
    <w:rsid w:val="0019311E"/>
    <w:rsid w:val="00216184"/>
    <w:rsid w:val="00304286"/>
    <w:rsid w:val="00405D67"/>
    <w:rsid w:val="004A5B78"/>
    <w:rsid w:val="005D5784"/>
    <w:rsid w:val="00607A67"/>
    <w:rsid w:val="006343A0"/>
    <w:rsid w:val="006C46B8"/>
    <w:rsid w:val="00AB5E47"/>
    <w:rsid w:val="00B112FB"/>
    <w:rsid w:val="00BC5DFD"/>
    <w:rsid w:val="00BD1719"/>
    <w:rsid w:val="00C8430A"/>
    <w:rsid w:val="00CC10F3"/>
    <w:rsid w:val="00D95630"/>
    <w:rsid w:val="00DE0634"/>
    <w:rsid w:val="00E40F75"/>
    <w:rsid w:val="00F05300"/>
    <w:rsid w:val="00F6000D"/>
    <w:rsid w:val="00FC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F3"/>
  </w:style>
  <w:style w:type="paragraph" w:styleId="1">
    <w:name w:val="heading 1"/>
    <w:basedOn w:val="a"/>
    <w:next w:val="a"/>
    <w:link w:val="10"/>
    <w:uiPriority w:val="9"/>
    <w:qFormat/>
    <w:rsid w:val="00DE0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C10F3"/>
    <w:rPr>
      <w:b/>
      <w:bCs/>
    </w:rPr>
  </w:style>
  <w:style w:type="paragraph" w:customStyle="1" w:styleId="disclaimer">
    <w:name w:val="disclaimer"/>
    <w:basedOn w:val="a"/>
    <w:rsid w:val="006C46B8"/>
    <w:pPr>
      <w:jc w:val="center"/>
    </w:pPr>
    <w:rPr>
      <w:rFonts w:ascii="Times New Roman" w:eastAsia="Times New Roman" w:hAnsi="Times New Roman" w:cs="Times New Roman"/>
      <w:sz w:val="18"/>
      <w:szCs w:val="18"/>
      <w:lang w:val="en-US"/>
    </w:rPr>
  </w:style>
  <w:style w:type="paragraph" w:styleId="a4">
    <w:name w:val="header"/>
    <w:basedOn w:val="a"/>
    <w:link w:val="a5"/>
    <w:uiPriority w:val="99"/>
    <w:unhideWhenUsed/>
    <w:rsid w:val="00193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311E"/>
  </w:style>
  <w:style w:type="paragraph" w:styleId="a6">
    <w:name w:val="footer"/>
    <w:basedOn w:val="a"/>
    <w:link w:val="a7"/>
    <w:uiPriority w:val="99"/>
    <w:unhideWhenUsed/>
    <w:rsid w:val="00193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311E"/>
  </w:style>
  <w:style w:type="paragraph" w:styleId="a8">
    <w:name w:val="Balloon Text"/>
    <w:basedOn w:val="a"/>
    <w:link w:val="a9"/>
    <w:uiPriority w:val="99"/>
    <w:semiHidden/>
    <w:unhideWhenUsed/>
    <w:rsid w:val="001931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311E"/>
    <w:rPr>
      <w:rFonts w:ascii="Tahoma" w:hAnsi="Tahoma" w:cs="Tahoma"/>
      <w:sz w:val="16"/>
      <w:szCs w:val="16"/>
    </w:rPr>
  </w:style>
  <w:style w:type="character" w:customStyle="1" w:styleId="10">
    <w:name w:val="Заголовок 1 Знак"/>
    <w:basedOn w:val="a0"/>
    <w:link w:val="1"/>
    <w:uiPriority w:val="9"/>
    <w:rsid w:val="00DE063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F3"/>
  </w:style>
  <w:style w:type="paragraph" w:styleId="1">
    <w:name w:val="heading 1"/>
    <w:basedOn w:val="a"/>
    <w:next w:val="a"/>
    <w:link w:val="10"/>
    <w:uiPriority w:val="9"/>
    <w:qFormat/>
    <w:rsid w:val="00DE0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C10F3"/>
    <w:rPr>
      <w:b/>
      <w:bCs/>
    </w:rPr>
  </w:style>
  <w:style w:type="paragraph" w:customStyle="1" w:styleId="disclaimer">
    <w:name w:val="disclaimer"/>
    <w:basedOn w:val="a"/>
    <w:rsid w:val="006C46B8"/>
    <w:pPr>
      <w:jc w:val="center"/>
    </w:pPr>
    <w:rPr>
      <w:rFonts w:ascii="Times New Roman" w:eastAsia="Times New Roman" w:hAnsi="Times New Roman" w:cs="Times New Roman"/>
      <w:sz w:val="18"/>
      <w:szCs w:val="18"/>
      <w:lang w:val="en-US"/>
    </w:rPr>
  </w:style>
  <w:style w:type="paragraph" w:styleId="a4">
    <w:name w:val="header"/>
    <w:basedOn w:val="a"/>
    <w:link w:val="a5"/>
    <w:uiPriority w:val="99"/>
    <w:unhideWhenUsed/>
    <w:rsid w:val="00193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311E"/>
  </w:style>
  <w:style w:type="paragraph" w:styleId="a6">
    <w:name w:val="footer"/>
    <w:basedOn w:val="a"/>
    <w:link w:val="a7"/>
    <w:uiPriority w:val="99"/>
    <w:unhideWhenUsed/>
    <w:rsid w:val="00193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311E"/>
  </w:style>
  <w:style w:type="paragraph" w:styleId="a8">
    <w:name w:val="Balloon Text"/>
    <w:basedOn w:val="a"/>
    <w:link w:val="a9"/>
    <w:uiPriority w:val="99"/>
    <w:semiHidden/>
    <w:unhideWhenUsed/>
    <w:rsid w:val="001931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311E"/>
    <w:rPr>
      <w:rFonts w:ascii="Tahoma" w:hAnsi="Tahoma" w:cs="Tahoma"/>
      <w:sz w:val="16"/>
      <w:szCs w:val="16"/>
    </w:rPr>
  </w:style>
  <w:style w:type="character" w:customStyle="1" w:styleId="10">
    <w:name w:val="Заголовок 1 Знак"/>
    <w:basedOn w:val="a0"/>
    <w:link w:val="1"/>
    <w:uiPriority w:val="9"/>
    <w:rsid w:val="00DE06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3374</Words>
  <Characters>19236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2021-01-09T06:04:00Z</cp:lastPrinted>
  <dcterms:created xsi:type="dcterms:W3CDTF">2021-04-12T04:36:00Z</dcterms:created>
  <dcterms:modified xsi:type="dcterms:W3CDTF">2021-04-12T04:36:00Z</dcterms:modified>
</cp:coreProperties>
</file>